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E3675" w14:textId="77777777" w:rsidR="00216E8F" w:rsidRPr="00452657" w:rsidRDefault="00216E8F" w:rsidP="00216E8F">
      <w:pPr>
        <w:jc w:val="center"/>
        <w:rPr>
          <w:rFonts w:ascii="Gill Sans MT" w:hAnsi="Gill Sans MT" w:cs="Arial"/>
          <w:b/>
          <w:sz w:val="32"/>
          <w:szCs w:val="32"/>
        </w:rPr>
      </w:pPr>
      <w:bookmarkStart w:id="0" w:name="_GoBack"/>
      <w:bookmarkEnd w:id="0"/>
      <w:r w:rsidRPr="00452657">
        <w:rPr>
          <w:rFonts w:ascii="Gill Sans MT" w:hAnsi="Gill Sans MT" w:cs="Arial"/>
          <w:b/>
          <w:sz w:val="32"/>
          <w:szCs w:val="32"/>
        </w:rPr>
        <w:t>Samenwerkingsovereenkomst</w:t>
      </w:r>
    </w:p>
    <w:p w14:paraId="07FC01C5" w14:textId="77777777" w:rsidR="00216E8F" w:rsidRDefault="00216E8F" w:rsidP="00216E8F">
      <w:pPr>
        <w:jc w:val="center"/>
        <w:rPr>
          <w:rFonts w:ascii="Gill Sans MT" w:hAnsi="Gill Sans MT" w:cs="Arial"/>
          <w:b/>
          <w:i/>
          <w:sz w:val="32"/>
          <w:szCs w:val="32"/>
          <w:highlight w:val="yellow"/>
        </w:rPr>
      </w:pPr>
    </w:p>
    <w:p w14:paraId="69DC9F2E" w14:textId="77777777" w:rsidR="00216E8F" w:rsidRDefault="00216E8F" w:rsidP="00216E8F">
      <w:pPr>
        <w:jc w:val="center"/>
        <w:rPr>
          <w:rFonts w:ascii="Gill Sans MT" w:hAnsi="Gill Sans MT" w:cs="Arial"/>
          <w:b/>
          <w:i/>
          <w:sz w:val="32"/>
          <w:szCs w:val="32"/>
          <w:highlight w:val="yellow"/>
        </w:rPr>
      </w:pPr>
    </w:p>
    <w:p w14:paraId="4FD3A5E4" w14:textId="77777777" w:rsidR="00216E8F" w:rsidRPr="00452657" w:rsidRDefault="00216E8F" w:rsidP="00216E8F">
      <w:pPr>
        <w:jc w:val="center"/>
        <w:rPr>
          <w:rFonts w:ascii="Gill Sans MT" w:hAnsi="Gill Sans MT" w:cs="Arial"/>
          <w:b/>
          <w:i/>
          <w:sz w:val="32"/>
          <w:szCs w:val="32"/>
        </w:rPr>
      </w:pPr>
      <w:r w:rsidRPr="00452657">
        <w:rPr>
          <w:rFonts w:ascii="Gill Sans MT" w:hAnsi="Gill Sans MT" w:cs="Arial"/>
          <w:b/>
          <w:i/>
          <w:sz w:val="32"/>
          <w:szCs w:val="32"/>
          <w:highlight w:val="yellow"/>
        </w:rPr>
        <w:t>&lt;naam WONINGCORPORATIE&gt;</w:t>
      </w:r>
    </w:p>
    <w:p w14:paraId="058FF12D" w14:textId="77777777" w:rsidR="00216E8F" w:rsidRPr="00452657" w:rsidRDefault="00216E8F" w:rsidP="00216E8F">
      <w:pPr>
        <w:jc w:val="center"/>
        <w:rPr>
          <w:rFonts w:ascii="Gill Sans MT" w:hAnsi="Gill Sans MT" w:cs="Arial"/>
          <w:b/>
          <w:sz w:val="32"/>
          <w:szCs w:val="32"/>
        </w:rPr>
      </w:pPr>
      <w:r w:rsidRPr="00452657">
        <w:rPr>
          <w:rFonts w:ascii="Gill Sans MT" w:hAnsi="Gill Sans MT" w:cs="Arial"/>
          <w:b/>
          <w:sz w:val="32"/>
          <w:szCs w:val="32"/>
        </w:rPr>
        <w:t xml:space="preserve">te </w:t>
      </w:r>
      <w:r w:rsidRPr="002436BB">
        <w:rPr>
          <w:rFonts w:ascii="Gill Sans MT" w:hAnsi="Gill Sans MT" w:cs="Arial"/>
          <w:b/>
          <w:sz w:val="32"/>
          <w:szCs w:val="32"/>
          <w:highlight w:val="yellow"/>
        </w:rPr>
        <w:t>@@@@</w:t>
      </w:r>
    </w:p>
    <w:p w14:paraId="7E23FA8D" w14:textId="77777777" w:rsidR="00216E8F" w:rsidRPr="00452657" w:rsidRDefault="00216E8F" w:rsidP="00216E8F">
      <w:pPr>
        <w:jc w:val="center"/>
        <w:rPr>
          <w:rFonts w:ascii="Gill Sans MT" w:hAnsi="Gill Sans MT" w:cs="Arial"/>
          <w:b/>
          <w:sz w:val="56"/>
          <w:szCs w:val="56"/>
        </w:rPr>
      </w:pPr>
    </w:p>
    <w:p w14:paraId="454FDDB2" w14:textId="77777777" w:rsidR="00216E8F" w:rsidRPr="00452657" w:rsidRDefault="00216E8F" w:rsidP="00216E8F">
      <w:pPr>
        <w:jc w:val="center"/>
        <w:rPr>
          <w:rFonts w:ascii="Gill Sans MT" w:hAnsi="Gill Sans MT" w:cs="Arial"/>
          <w:b/>
          <w:sz w:val="56"/>
          <w:szCs w:val="56"/>
        </w:rPr>
      </w:pPr>
    </w:p>
    <w:p w14:paraId="23F8D3DA" w14:textId="7C4B2093" w:rsidR="00216E8F" w:rsidRPr="00452657" w:rsidRDefault="00216E8F" w:rsidP="00216E8F">
      <w:pPr>
        <w:jc w:val="center"/>
        <w:rPr>
          <w:rFonts w:ascii="Gill Sans MT" w:hAnsi="Gill Sans MT" w:cs="Arial"/>
          <w:b/>
          <w:sz w:val="28"/>
          <w:szCs w:val="28"/>
        </w:rPr>
      </w:pPr>
      <w:r w:rsidRPr="00452657">
        <w:rPr>
          <w:rFonts w:ascii="Gill Sans MT" w:hAnsi="Gill Sans MT" w:cs="Arial"/>
          <w:b/>
          <w:sz w:val="28"/>
          <w:szCs w:val="28"/>
        </w:rPr>
        <w:t xml:space="preserve">Voor de aansluiting </w:t>
      </w:r>
      <w:r w:rsidR="00BD2F2B" w:rsidRPr="00452657">
        <w:rPr>
          <w:rFonts w:ascii="Gill Sans MT" w:hAnsi="Gill Sans MT" w:cs="Arial"/>
          <w:b/>
          <w:sz w:val="28"/>
          <w:szCs w:val="28"/>
        </w:rPr>
        <w:t xml:space="preserve">van de woningen </w:t>
      </w:r>
      <w:r w:rsidRPr="00452657">
        <w:rPr>
          <w:rFonts w:ascii="Gill Sans MT" w:hAnsi="Gill Sans MT" w:cs="Arial"/>
          <w:b/>
          <w:sz w:val="28"/>
          <w:szCs w:val="28"/>
        </w:rPr>
        <w:t xml:space="preserve">op het warmtenet </w:t>
      </w:r>
    </w:p>
    <w:p w14:paraId="1BE41209" w14:textId="77777777" w:rsidR="00216E8F" w:rsidRPr="00452657" w:rsidRDefault="00216E8F" w:rsidP="00216E8F">
      <w:pPr>
        <w:jc w:val="center"/>
        <w:rPr>
          <w:rFonts w:ascii="Gill Sans MT" w:hAnsi="Gill Sans MT" w:cs="Arial"/>
          <w:b/>
          <w:sz w:val="28"/>
          <w:szCs w:val="28"/>
        </w:rPr>
      </w:pPr>
      <w:r w:rsidRPr="00452657">
        <w:rPr>
          <w:rFonts w:ascii="Gill Sans MT" w:hAnsi="Gill Sans MT" w:cs="Arial"/>
          <w:b/>
          <w:sz w:val="28"/>
          <w:szCs w:val="28"/>
        </w:rPr>
        <w:t>van</w:t>
      </w:r>
    </w:p>
    <w:p w14:paraId="1794B3D2" w14:textId="77777777" w:rsidR="00216E8F" w:rsidRPr="00452657" w:rsidRDefault="00216E8F" w:rsidP="00216E8F">
      <w:pPr>
        <w:jc w:val="center"/>
        <w:rPr>
          <w:rFonts w:ascii="Gill Sans MT" w:hAnsi="Gill Sans MT" w:cs="Arial"/>
          <w:b/>
          <w:sz w:val="28"/>
          <w:szCs w:val="28"/>
        </w:rPr>
      </w:pPr>
      <w:r w:rsidRPr="00452657">
        <w:rPr>
          <w:rFonts w:ascii="Gill Sans MT" w:hAnsi="Gill Sans MT" w:cs="Arial"/>
          <w:b/>
          <w:sz w:val="28"/>
          <w:szCs w:val="28"/>
          <w:highlight w:val="yellow"/>
        </w:rPr>
        <w:t>...naam leverancier …</w:t>
      </w:r>
    </w:p>
    <w:p w14:paraId="3EC33CE1" w14:textId="77777777" w:rsidR="00216E8F" w:rsidRPr="00452657" w:rsidRDefault="00216E8F" w:rsidP="00216E8F">
      <w:pPr>
        <w:jc w:val="center"/>
        <w:rPr>
          <w:rFonts w:ascii="Gill Sans MT" w:hAnsi="Gill Sans MT" w:cs="Arial"/>
          <w:b/>
          <w:sz w:val="36"/>
          <w:szCs w:val="36"/>
        </w:rPr>
      </w:pPr>
    </w:p>
    <w:p w14:paraId="6303696A" w14:textId="77777777" w:rsidR="00216E8F" w:rsidRPr="00452657" w:rsidRDefault="00216E8F" w:rsidP="00216E8F">
      <w:pPr>
        <w:jc w:val="center"/>
        <w:rPr>
          <w:rFonts w:ascii="Gill Sans MT" w:hAnsi="Gill Sans MT" w:cs="Arial"/>
          <w:b/>
          <w:sz w:val="36"/>
          <w:szCs w:val="36"/>
        </w:rPr>
      </w:pPr>
    </w:p>
    <w:p w14:paraId="14EFF402" w14:textId="77777777" w:rsidR="00216E8F" w:rsidRPr="00452657" w:rsidRDefault="00216E8F" w:rsidP="00216E8F">
      <w:pPr>
        <w:jc w:val="center"/>
        <w:rPr>
          <w:rFonts w:ascii="Gill Sans MT" w:hAnsi="Gill Sans MT" w:cs="Arial"/>
          <w:b/>
        </w:rPr>
      </w:pPr>
      <w:r w:rsidRPr="00452657">
        <w:rPr>
          <w:rFonts w:ascii="Gill Sans MT" w:hAnsi="Gill Sans MT" w:cs="Arial"/>
          <w:b/>
        </w:rPr>
        <w:br w:type="page"/>
      </w:r>
    </w:p>
    <w:p w14:paraId="5470A4CD" w14:textId="77777777" w:rsidR="00216E8F" w:rsidRPr="00452657" w:rsidRDefault="00216E8F" w:rsidP="00216E8F">
      <w:pPr>
        <w:jc w:val="center"/>
        <w:rPr>
          <w:rFonts w:ascii="Gill Sans MT" w:hAnsi="Gill Sans MT" w:cs="Arial"/>
          <w:b/>
        </w:rPr>
      </w:pPr>
    </w:p>
    <w:p w14:paraId="006F2F88" w14:textId="77777777" w:rsidR="00216E8F" w:rsidRPr="00452657" w:rsidRDefault="00216E8F" w:rsidP="00216E8F">
      <w:pPr>
        <w:spacing w:after="0" w:line="360" w:lineRule="auto"/>
        <w:ind w:left="360" w:hanging="360"/>
        <w:rPr>
          <w:rFonts w:ascii="Gill Sans MT" w:eastAsia="Times New Roman" w:hAnsi="Gill Sans MT" w:cs="Arial"/>
          <w:lang w:eastAsia="nl-NL"/>
        </w:rPr>
      </w:pPr>
      <w:r w:rsidRPr="00CD7728">
        <w:rPr>
          <w:rFonts w:ascii="Gill Sans MT" w:eastAsia="Times New Roman" w:hAnsi="Gill Sans MT" w:cs="Arial"/>
          <w:sz w:val="20"/>
          <w:szCs w:val="20"/>
          <w:lang w:eastAsia="nl-NL"/>
        </w:rPr>
        <w:t>In deze Overeenkomst wordt verstaan onder</w:t>
      </w:r>
      <w:r w:rsidRPr="00452657">
        <w:rPr>
          <w:rFonts w:ascii="Gill Sans MT" w:eastAsia="Times New Roman" w:hAnsi="Gill Sans MT" w:cs="Arial"/>
          <w:lang w:eastAsia="nl-NL"/>
        </w:rPr>
        <w:t xml:space="preserve">: </w:t>
      </w:r>
    </w:p>
    <w:p w14:paraId="447F2CD4" w14:textId="6EEB6E82" w:rsidR="00216E8F" w:rsidRDefault="00216E8F" w:rsidP="00216E8F">
      <w:pPr>
        <w:spacing w:after="0" w:line="360" w:lineRule="auto"/>
        <w:ind w:left="360" w:hanging="360"/>
        <w:rPr>
          <w:rFonts w:ascii="Gill Sans MT" w:eastAsia="Times New Roman" w:hAnsi="Gill Sans MT" w:cs="Arial"/>
          <w:sz w:val="24"/>
          <w:szCs w:val="24"/>
          <w:lang w:eastAsia="nl-NL"/>
        </w:rPr>
      </w:pPr>
    </w:p>
    <w:p w14:paraId="5DE7923D" w14:textId="48904CC2" w:rsidR="00216E8F" w:rsidRDefault="00A6355D" w:rsidP="00216E8F">
      <w:pPr>
        <w:spacing w:after="0" w:line="240" w:lineRule="auto"/>
        <w:ind w:left="2835" w:hanging="2835"/>
        <w:rPr>
          <w:rFonts w:ascii="Gill Sans MT" w:eastAsia="Times New Roman" w:hAnsi="Gill Sans MT" w:cs="Arial"/>
          <w:sz w:val="20"/>
          <w:szCs w:val="20"/>
          <w:lang w:eastAsia="nl-NL"/>
        </w:rPr>
      </w:pPr>
      <w:r>
        <w:rPr>
          <w:rFonts w:ascii="Gill Sans MT" w:eastAsia="Times New Roman" w:hAnsi="Gill Sans MT" w:cs="Arial"/>
          <w:b/>
          <w:sz w:val="20"/>
          <w:szCs w:val="20"/>
          <w:lang w:eastAsia="nl-NL"/>
        </w:rPr>
        <w:t>A</w:t>
      </w:r>
      <w:r w:rsidR="00216E8F" w:rsidRPr="00452657">
        <w:rPr>
          <w:rFonts w:ascii="Gill Sans MT" w:eastAsia="Times New Roman" w:hAnsi="Gill Sans MT" w:cs="Arial"/>
          <w:b/>
          <w:sz w:val="20"/>
          <w:szCs w:val="20"/>
          <w:lang w:eastAsia="nl-NL"/>
        </w:rPr>
        <w:t>ansluiting</w:t>
      </w:r>
      <w:r w:rsidR="00216E8F" w:rsidRPr="00452657">
        <w:rPr>
          <w:rFonts w:ascii="Gill Sans MT" w:eastAsia="Times New Roman" w:hAnsi="Gill Sans MT" w:cs="Arial"/>
          <w:b/>
          <w:bCs/>
          <w:sz w:val="20"/>
          <w:szCs w:val="20"/>
          <w:lang w:eastAsia="nl-NL"/>
        </w:rPr>
        <w:t>:</w:t>
      </w:r>
      <w:r w:rsidR="00216E8F" w:rsidRPr="00452657">
        <w:rPr>
          <w:rFonts w:ascii="Gill Sans MT" w:eastAsia="Times New Roman" w:hAnsi="Gill Sans MT" w:cs="Arial"/>
          <w:sz w:val="20"/>
          <w:szCs w:val="20"/>
          <w:lang w:eastAsia="nl-NL"/>
        </w:rPr>
        <w:t xml:space="preserve"> </w:t>
      </w:r>
      <w:r w:rsidR="00216E8F" w:rsidRPr="00452657">
        <w:rPr>
          <w:rFonts w:ascii="Gill Sans MT" w:eastAsia="Times New Roman" w:hAnsi="Gill Sans MT" w:cs="Arial"/>
          <w:sz w:val="20"/>
          <w:szCs w:val="20"/>
          <w:lang w:eastAsia="nl-NL"/>
        </w:rPr>
        <w:tab/>
        <w:t>de</w:t>
      </w:r>
      <w:r w:rsidR="001E5CB4">
        <w:rPr>
          <w:rFonts w:ascii="Gill Sans MT" w:eastAsia="Times New Roman" w:hAnsi="Gill Sans MT" w:cs="Arial"/>
          <w:sz w:val="20"/>
          <w:szCs w:val="20"/>
          <w:lang w:eastAsia="nl-NL"/>
        </w:rPr>
        <w:t xml:space="preserve"> verbinding tussen de </w:t>
      </w:r>
      <w:proofErr w:type="spellStart"/>
      <w:r w:rsidR="001E5CB4">
        <w:rPr>
          <w:rFonts w:ascii="Gill Sans MT" w:eastAsia="Times New Roman" w:hAnsi="Gill Sans MT" w:cs="Arial"/>
          <w:sz w:val="20"/>
          <w:szCs w:val="20"/>
          <w:lang w:eastAsia="nl-NL"/>
        </w:rPr>
        <w:t>Binneni</w:t>
      </w:r>
      <w:r w:rsidR="00216E8F" w:rsidRPr="00452657">
        <w:rPr>
          <w:rFonts w:ascii="Gill Sans MT" w:eastAsia="Times New Roman" w:hAnsi="Gill Sans MT" w:cs="Arial"/>
          <w:sz w:val="20"/>
          <w:szCs w:val="20"/>
          <w:lang w:eastAsia="nl-NL"/>
        </w:rPr>
        <w:t>nstallatie</w:t>
      </w:r>
      <w:proofErr w:type="spellEnd"/>
      <w:r w:rsidR="00216E8F" w:rsidRPr="00452657">
        <w:rPr>
          <w:rFonts w:ascii="Gill Sans MT" w:eastAsia="Times New Roman" w:hAnsi="Gill Sans MT" w:cs="Arial"/>
          <w:sz w:val="20"/>
          <w:szCs w:val="20"/>
          <w:lang w:eastAsia="nl-NL"/>
        </w:rPr>
        <w:t xml:space="preserve"> van de Afnemer </w:t>
      </w:r>
      <w:r w:rsidR="001E5CB4">
        <w:rPr>
          <w:rFonts w:ascii="Gill Sans MT" w:eastAsia="Times New Roman" w:hAnsi="Gill Sans MT" w:cs="Arial"/>
          <w:sz w:val="20"/>
          <w:szCs w:val="20"/>
          <w:lang w:eastAsia="nl-NL"/>
        </w:rPr>
        <w:t xml:space="preserve">en het Warmtenet </w:t>
      </w:r>
      <w:r w:rsidR="00216E8F" w:rsidRPr="00452657">
        <w:rPr>
          <w:rFonts w:ascii="Gill Sans MT" w:eastAsia="Times New Roman" w:hAnsi="Gill Sans MT" w:cs="Arial"/>
          <w:sz w:val="20"/>
          <w:szCs w:val="20"/>
          <w:lang w:eastAsia="nl-NL"/>
        </w:rPr>
        <w:t xml:space="preserve"> van</w:t>
      </w:r>
      <w:r w:rsidR="001E5CB4">
        <w:rPr>
          <w:rFonts w:ascii="Gill Sans MT" w:eastAsia="Times New Roman" w:hAnsi="Gill Sans MT" w:cs="Arial"/>
          <w:sz w:val="20"/>
          <w:szCs w:val="20"/>
          <w:lang w:eastAsia="nl-NL"/>
        </w:rPr>
        <w:t xml:space="preserve"> de</w:t>
      </w:r>
      <w:r w:rsidR="00216E8F" w:rsidRPr="00452657">
        <w:rPr>
          <w:rFonts w:ascii="Gill Sans MT" w:eastAsia="Times New Roman" w:hAnsi="Gill Sans MT" w:cs="Arial"/>
          <w:sz w:val="20"/>
          <w:szCs w:val="20"/>
          <w:lang w:eastAsia="nl-NL"/>
        </w:rPr>
        <w:t xml:space="preserve"> Leverancier</w:t>
      </w:r>
      <w:r w:rsidR="001E5CB4">
        <w:rPr>
          <w:rFonts w:ascii="Gill Sans MT" w:eastAsia="Times New Roman" w:hAnsi="Gill Sans MT" w:cs="Arial"/>
          <w:sz w:val="20"/>
          <w:szCs w:val="20"/>
          <w:lang w:eastAsia="nl-NL"/>
        </w:rPr>
        <w:t>;</w:t>
      </w:r>
    </w:p>
    <w:p w14:paraId="659C6883" w14:textId="3C6246A7" w:rsidR="000E7153" w:rsidRDefault="000E7153" w:rsidP="00216E8F">
      <w:pPr>
        <w:spacing w:after="0" w:line="240" w:lineRule="auto"/>
        <w:ind w:left="2835" w:hanging="2835"/>
        <w:rPr>
          <w:rFonts w:ascii="Gill Sans MT" w:eastAsia="Times New Roman" w:hAnsi="Gill Sans MT" w:cs="Arial"/>
          <w:sz w:val="20"/>
          <w:szCs w:val="20"/>
          <w:lang w:eastAsia="nl-NL"/>
        </w:rPr>
      </w:pPr>
    </w:p>
    <w:p w14:paraId="41BAB45A" w14:textId="6C06CDCF" w:rsidR="00835143" w:rsidRPr="00452657" w:rsidRDefault="000E7153" w:rsidP="00835143">
      <w:pPr>
        <w:spacing w:after="0" w:line="240" w:lineRule="auto"/>
        <w:ind w:left="2835" w:hanging="2835"/>
        <w:rPr>
          <w:rFonts w:ascii="Gill Sans MT" w:eastAsia="Times New Roman" w:hAnsi="Gill Sans MT" w:cs="Arial"/>
          <w:bCs/>
          <w:sz w:val="20"/>
          <w:szCs w:val="20"/>
          <w:lang w:eastAsia="nl-NL"/>
        </w:rPr>
      </w:pPr>
      <w:r w:rsidRPr="00A6355D">
        <w:rPr>
          <w:rFonts w:ascii="Gill Sans MT" w:eastAsia="Times New Roman" w:hAnsi="Gill Sans MT" w:cs="Arial"/>
          <w:b/>
          <w:bCs/>
          <w:sz w:val="20"/>
          <w:szCs w:val="20"/>
          <w:lang w:eastAsia="nl-NL"/>
        </w:rPr>
        <w:t>Aansluitkosten</w:t>
      </w:r>
      <w:r w:rsidR="00CD7728">
        <w:rPr>
          <w:rFonts w:ascii="Gill Sans MT" w:eastAsia="Times New Roman" w:hAnsi="Gill Sans MT" w:cs="Arial"/>
          <w:b/>
          <w:bCs/>
          <w:sz w:val="20"/>
          <w:szCs w:val="20"/>
          <w:lang w:eastAsia="nl-NL"/>
        </w:rPr>
        <w:t>:</w:t>
      </w:r>
      <w:r>
        <w:rPr>
          <w:rFonts w:ascii="Gill Sans MT" w:eastAsia="Times New Roman" w:hAnsi="Gill Sans MT" w:cs="Arial"/>
          <w:sz w:val="20"/>
          <w:szCs w:val="20"/>
          <w:lang w:eastAsia="nl-NL"/>
        </w:rPr>
        <w:tab/>
        <w:t>bijdrage in de kosten voor de aansluiting op het Warmtewet zoals bedoeld in art</w:t>
      </w:r>
      <w:r w:rsidR="00BD2F2B">
        <w:rPr>
          <w:rFonts w:ascii="Gill Sans MT" w:eastAsia="Times New Roman" w:hAnsi="Gill Sans MT" w:cs="Arial"/>
          <w:sz w:val="20"/>
          <w:szCs w:val="20"/>
          <w:lang w:eastAsia="nl-NL"/>
        </w:rPr>
        <w:t xml:space="preserve"> 5</w:t>
      </w:r>
      <w:r>
        <w:rPr>
          <w:rFonts w:ascii="Gill Sans MT" w:eastAsia="Times New Roman" w:hAnsi="Gill Sans MT" w:cs="Arial"/>
          <w:sz w:val="20"/>
          <w:szCs w:val="20"/>
          <w:lang w:eastAsia="nl-NL"/>
        </w:rPr>
        <w:t xml:space="preserve"> Warmtebesluit</w:t>
      </w:r>
      <w:r w:rsidR="00586F60">
        <w:rPr>
          <w:rFonts w:ascii="Gill Sans MT" w:eastAsia="Times New Roman" w:hAnsi="Gill Sans MT" w:cs="Arial"/>
          <w:sz w:val="20"/>
          <w:szCs w:val="20"/>
          <w:lang w:eastAsia="nl-NL"/>
        </w:rPr>
        <w:t xml:space="preserve"> alsmede een eventueel overeengekomen </w:t>
      </w:r>
      <w:r w:rsidR="00D459F8">
        <w:rPr>
          <w:rFonts w:ascii="Gill Sans MT" w:eastAsia="Times New Roman" w:hAnsi="Gill Sans MT" w:cs="Arial"/>
          <w:sz w:val="20"/>
          <w:szCs w:val="20"/>
          <w:lang w:eastAsia="nl-NL"/>
        </w:rPr>
        <w:t>Ko</w:t>
      </w:r>
      <w:r w:rsidR="00586F60">
        <w:rPr>
          <w:rFonts w:ascii="Gill Sans MT" w:eastAsia="Times New Roman" w:hAnsi="Gill Sans MT" w:cs="Arial"/>
          <w:sz w:val="20"/>
          <w:szCs w:val="20"/>
          <w:lang w:eastAsia="nl-NL"/>
        </w:rPr>
        <w:t>stendekkingsbijdrage</w:t>
      </w:r>
      <w:r w:rsidR="0065247E">
        <w:rPr>
          <w:rFonts w:ascii="Gill Sans MT" w:eastAsia="Times New Roman" w:hAnsi="Gill Sans MT" w:cs="Arial"/>
          <w:sz w:val="20"/>
          <w:szCs w:val="20"/>
          <w:lang w:eastAsia="nl-NL"/>
        </w:rPr>
        <w:t>;</w:t>
      </w:r>
    </w:p>
    <w:p w14:paraId="6CB238D3" w14:textId="35D0A5A3" w:rsidR="00D459F8" w:rsidRDefault="00D459F8" w:rsidP="00216E8F">
      <w:pPr>
        <w:spacing w:after="0" w:line="240" w:lineRule="auto"/>
        <w:ind w:left="2835" w:hanging="2835"/>
        <w:rPr>
          <w:sz w:val="18"/>
          <w:szCs w:val="18"/>
        </w:rPr>
      </w:pPr>
    </w:p>
    <w:p w14:paraId="0D73DF4C" w14:textId="77777777" w:rsidR="0011221E" w:rsidRDefault="0011221E" w:rsidP="0011221E">
      <w:pPr>
        <w:spacing w:after="0" w:line="240" w:lineRule="auto"/>
        <w:ind w:left="2835" w:hanging="2835"/>
        <w:rPr>
          <w:sz w:val="18"/>
          <w:szCs w:val="18"/>
        </w:rPr>
      </w:pPr>
      <w:r w:rsidRPr="00A6355D">
        <w:rPr>
          <w:rFonts w:ascii="Gill Sans MT" w:eastAsia="Times New Roman" w:hAnsi="Gill Sans MT" w:cs="Arial"/>
          <w:b/>
          <w:bCs/>
          <w:sz w:val="20"/>
          <w:szCs w:val="20"/>
          <w:lang w:eastAsia="nl-NL"/>
        </w:rPr>
        <w:t>Afleverset</w:t>
      </w:r>
      <w:r>
        <w:rPr>
          <w:rFonts w:ascii="Gill Sans MT" w:eastAsia="Times New Roman" w:hAnsi="Gill Sans MT" w:cs="Arial"/>
          <w:b/>
          <w:bCs/>
          <w:sz w:val="20"/>
          <w:szCs w:val="20"/>
          <w:lang w:eastAsia="nl-NL"/>
        </w:rPr>
        <w:t>:</w:t>
      </w:r>
      <w:r>
        <w:rPr>
          <w:rFonts w:ascii="Gill Sans MT" w:eastAsia="Times New Roman" w:hAnsi="Gill Sans MT" w:cs="Arial"/>
          <w:sz w:val="20"/>
          <w:szCs w:val="20"/>
          <w:lang w:eastAsia="nl-NL"/>
        </w:rPr>
        <w:tab/>
      </w:r>
      <w:r w:rsidRPr="00CD7728">
        <w:rPr>
          <w:rFonts w:ascii="Gill Sans MT" w:hAnsi="Gill Sans MT"/>
          <w:sz w:val="20"/>
          <w:szCs w:val="20"/>
        </w:rPr>
        <w:t xml:space="preserve">installatie waarmee ten behoeve van warmtelevering aan een verbruiker energieoverdracht plaatsvindt tussen een warmtenet en een </w:t>
      </w:r>
      <w:proofErr w:type="spellStart"/>
      <w:r w:rsidRPr="00CD7728">
        <w:rPr>
          <w:rFonts w:ascii="Gill Sans MT" w:hAnsi="Gill Sans MT"/>
          <w:sz w:val="20"/>
          <w:szCs w:val="20"/>
        </w:rPr>
        <w:t>Binneninstallatie</w:t>
      </w:r>
      <w:proofErr w:type="spellEnd"/>
      <w:r w:rsidRPr="00CD7728">
        <w:rPr>
          <w:rFonts w:ascii="Gill Sans MT" w:hAnsi="Gill Sans MT"/>
          <w:sz w:val="20"/>
          <w:szCs w:val="20"/>
        </w:rPr>
        <w:t xml:space="preserve"> of een inpandig leidingstelsel</w:t>
      </w:r>
      <w:r>
        <w:rPr>
          <w:rFonts w:ascii="Gill Sans MT" w:hAnsi="Gill Sans MT"/>
          <w:sz w:val="20"/>
          <w:szCs w:val="20"/>
        </w:rPr>
        <w:t>;</w:t>
      </w:r>
    </w:p>
    <w:p w14:paraId="314A13DE" w14:textId="77777777" w:rsidR="0011221E" w:rsidRDefault="0011221E" w:rsidP="0011221E">
      <w:pPr>
        <w:spacing w:after="0" w:line="240" w:lineRule="auto"/>
        <w:ind w:left="2835" w:hanging="2835"/>
        <w:rPr>
          <w:sz w:val="18"/>
          <w:szCs w:val="18"/>
        </w:rPr>
      </w:pPr>
    </w:p>
    <w:p w14:paraId="01E8FA67" w14:textId="62DD9487" w:rsidR="0011221E" w:rsidRDefault="0011221E" w:rsidP="0011221E">
      <w:pPr>
        <w:spacing w:after="0" w:line="240" w:lineRule="auto"/>
        <w:ind w:left="2835" w:hanging="2835"/>
        <w:rPr>
          <w:rFonts w:ascii="Gill Sans MT" w:eastAsia="Times New Roman" w:hAnsi="Gill Sans MT" w:cs="Arial"/>
          <w:sz w:val="20"/>
          <w:szCs w:val="20"/>
          <w:lang w:eastAsia="nl-NL"/>
        </w:rPr>
      </w:pPr>
      <w:r w:rsidRPr="00452657">
        <w:rPr>
          <w:rFonts w:ascii="Gill Sans MT" w:eastAsia="Times New Roman" w:hAnsi="Gill Sans MT" w:cs="Arial"/>
          <w:b/>
          <w:sz w:val="20"/>
          <w:szCs w:val="20"/>
          <w:lang w:eastAsia="nl-NL"/>
        </w:rPr>
        <w:t>Afnemer:</w:t>
      </w:r>
      <w:r w:rsidRPr="00452657">
        <w:rPr>
          <w:rFonts w:ascii="Gill Sans MT" w:eastAsia="Times New Roman" w:hAnsi="Gill Sans MT" w:cs="Arial"/>
          <w:b/>
          <w:sz w:val="20"/>
          <w:szCs w:val="20"/>
          <w:lang w:eastAsia="nl-NL"/>
        </w:rPr>
        <w:tab/>
      </w:r>
      <w:r w:rsidRPr="00AA4F21">
        <w:rPr>
          <w:rFonts w:ascii="Gill Sans MT" w:eastAsia="Times New Roman" w:hAnsi="Gill Sans MT" w:cs="Arial"/>
          <w:bCs/>
          <w:sz w:val="20"/>
          <w:szCs w:val="20"/>
          <w:lang w:eastAsia="nl-NL"/>
        </w:rPr>
        <w:t>h</w:t>
      </w:r>
      <w:r w:rsidRPr="00452657">
        <w:rPr>
          <w:rFonts w:ascii="Gill Sans MT" w:eastAsia="Times New Roman" w:hAnsi="Gill Sans MT" w:cs="Arial"/>
          <w:sz w:val="20"/>
          <w:szCs w:val="20"/>
          <w:lang w:eastAsia="nl-NL"/>
        </w:rPr>
        <w:t xml:space="preserve">uurder van (delen van) een Gebouw te </w:t>
      </w:r>
      <w:r w:rsidRPr="002436BB">
        <w:rPr>
          <w:rFonts w:ascii="Gill Sans MT" w:eastAsia="Times New Roman" w:hAnsi="Gill Sans MT" w:cs="Arial"/>
          <w:sz w:val="20"/>
          <w:szCs w:val="20"/>
          <w:highlight w:val="yellow"/>
          <w:lang w:eastAsia="nl-NL"/>
        </w:rPr>
        <w:t>@@@@</w:t>
      </w:r>
      <w:r w:rsidRPr="00452657">
        <w:rPr>
          <w:rFonts w:ascii="Gill Sans MT" w:eastAsia="Times New Roman" w:hAnsi="Gill Sans MT" w:cs="Arial"/>
          <w:sz w:val="20"/>
          <w:szCs w:val="20"/>
          <w:lang w:eastAsia="nl-NL"/>
        </w:rPr>
        <w:t>, aan welke Leverancier warmte en warm tapwater levert;</w:t>
      </w:r>
    </w:p>
    <w:p w14:paraId="206F3163" w14:textId="6583D449" w:rsidR="0011221E" w:rsidRDefault="0011221E" w:rsidP="00216E8F">
      <w:pPr>
        <w:spacing w:after="0" w:line="240" w:lineRule="auto"/>
        <w:ind w:left="2835" w:hanging="2835"/>
        <w:rPr>
          <w:sz w:val="18"/>
          <w:szCs w:val="18"/>
        </w:rPr>
      </w:pPr>
    </w:p>
    <w:p w14:paraId="2B811599" w14:textId="77777777" w:rsidR="0011221E" w:rsidRDefault="0011221E" w:rsidP="00216E8F">
      <w:pPr>
        <w:spacing w:after="0" w:line="240" w:lineRule="auto"/>
        <w:ind w:left="2835" w:hanging="2835"/>
        <w:rPr>
          <w:sz w:val="18"/>
          <w:szCs w:val="18"/>
        </w:rPr>
      </w:pPr>
    </w:p>
    <w:p w14:paraId="3C651D72" w14:textId="0EEAC7B2" w:rsidR="00D459F8" w:rsidRDefault="00D459F8" w:rsidP="00216E8F">
      <w:pPr>
        <w:spacing w:after="0" w:line="240" w:lineRule="auto"/>
        <w:ind w:left="2835" w:hanging="2835"/>
        <w:rPr>
          <w:rFonts w:ascii="Gill Sans MT" w:hAnsi="Gill Sans MT"/>
          <w:sz w:val="20"/>
          <w:szCs w:val="20"/>
        </w:rPr>
      </w:pPr>
      <w:r w:rsidRPr="00D6673C">
        <w:rPr>
          <w:b/>
          <w:bCs/>
          <w:sz w:val="20"/>
          <w:szCs w:val="20"/>
        </w:rPr>
        <w:t>B2B</w:t>
      </w:r>
      <w:r w:rsidR="00CD7728">
        <w:rPr>
          <w:b/>
          <w:bCs/>
          <w:sz w:val="20"/>
          <w:szCs w:val="20"/>
        </w:rPr>
        <w:t>:</w:t>
      </w:r>
      <w:r w:rsidR="00D6673C" w:rsidRPr="00D6673C">
        <w:rPr>
          <w:b/>
          <w:bCs/>
          <w:sz w:val="20"/>
          <w:szCs w:val="20"/>
        </w:rPr>
        <w:tab/>
      </w:r>
      <w:r w:rsidR="00D6673C" w:rsidRPr="00D6673C">
        <w:rPr>
          <w:rFonts w:ascii="Gill Sans MT" w:hAnsi="Gill Sans MT"/>
          <w:sz w:val="20"/>
          <w:szCs w:val="20"/>
        </w:rPr>
        <w:t xml:space="preserve">structuur waarbij de Leverancier warmte levert aan de </w:t>
      </w:r>
      <w:r w:rsidR="00343901">
        <w:rPr>
          <w:rFonts w:ascii="Gill Sans MT" w:hAnsi="Gill Sans MT"/>
          <w:sz w:val="20"/>
          <w:szCs w:val="20"/>
        </w:rPr>
        <w:t>Verhuurder</w:t>
      </w:r>
      <w:r w:rsidR="00D6673C" w:rsidRPr="00D6673C">
        <w:rPr>
          <w:rFonts w:ascii="Gill Sans MT" w:hAnsi="Gill Sans MT"/>
          <w:sz w:val="20"/>
          <w:szCs w:val="20"/>
        </w:rPr>
        <w:t xml:space="preserve"> die de Warmte </w:t>
      </w:r>
      <w:proofErr w:type="spellStart"/>
      <w:r w:rsidR="00D6673C" w:rsidRPr="00D6673C">
        <w:rPr>
          <w:rFonts w:ascii="Gill Sans MT" w:hAnsi="Gill Sans MT"/>
          <w:sz w:val="20"/>
          <w:szCs w:val="20"/>
        </w:rPr>
        <w:t>doorlevert</w:t>
      </w:r>
      <w:proofErr w:type="spellEnd"/>
      <w:r w:rsidR="00D6673C" w:rsidRPr="00D6673C">
        <w:rPr>
          <w:rFonts w:ascii="Gill Sans MT" w:hAnsi="Gill Sans MT"/>
          <w:sz w:val="20"/>
          <w:szCs w:val="20"/>
        </w:rPr>
        <w:t xml:space="preserve"> aan de Huurders</w:t>
      </w:r>
      <w:r w:rsidR="0065247E">
        <w:rPr>
          <w:rFonts w:ascii="Gill Sans MT" w:hAnsi="Gill Sans MT"/>
          <w:sz w:val="20"/>
          <w:szCs w:val="20"/>
        </w:rPr>
        <w:t>;</w:t>
      </w:r>
    </w:p>
    <w:p w14:paraId="6BF7DE90" w14:textId="1F223A38" w:rsidR="00A6355D" w:rsidRDefault="00A6355D" w:rsidP="00216E8F">
      <w:pPr>
        <w:spacing w:after="0" w:line="240" w:lineRule="auto"/>
        <w:ind w:left="2835" w:hanging="2835"/>
        <w:rPr>
          <w:rFonts w:ascii="Gill Sans MT" w:eastAsia="Times New Roman" w:hAnsi="Gill Sans MT" w:cs="Arial"/>
          <w:b/>
          <w:bCs/>
          <w:sz w:val="20"/>
          <w:szCs w:val="20"/>
          <w:lang w:eastAsia="nl-NL"/>
        </w:rPr>
      </w:pPr>
    </w:p>
    <w:p w14:paraId="104D2AD3" w14:textId="5FFBB7BA" w:rsidR="00A6355D" w:rsidRPr="00D6673C" w:rsidRDefault="00A6355D" w:rsidP="00A6355D">
      <w:pPr>
        <w:spacing w:after="0" w:line="240" w:lineRule="auto"/>
        <w:ind w:left="2835" w:hanging="2835"/>
        <w:rPr>
          <w:rFonts w:ascii="Gill Sans MT" w:hAnsi="Gill Sans MT"/>
          <w:sz w:val="20"/>
          <w:szCs w:val="20"/>
        </w:rPr>
      </w:pPr>
      <w:r w:rsidRPr="00D6673C">
        <w:rPr>
          <w:b/>
          <w:bCs/>
          <w:sz w:val="20"/>
          <w:szCs w:val="20"/>
        </w:rPr>
        <w:t>B2C</w:t>
      </w:r>
      <w:r w:rsidR="00CD7728">
        <w:rPr>
          <w:b/>
          <w:bCs/>
          <w:sz w:val="20"/>
          <w:szCs w:val="20"/>
        </w:rPr>
        <w:t>:</w:t>
      </w:r>
      <w:r w:rsidRPr="00D6673C">
        <w:rPr>
          <w:b/>
          <w:bCs/>
          <w:sz w:val="20"/>
          <w:szCs w:val="20"/>
        </w:rPr>
        <w:tab/>
      </w:r>
      <w:r w:rsidRPr="00D6673C">
        <w:rPr>
          <w:rFonts w:ascii="Gill Sans MT" w:hAnsi="Gill Sans MT"/>
          <w:sz w:val="20"/>
          <w:szCs w:val="20"/>
        </w:rPr>
        <w:t>structuur waarbij de Leverancier warmte levert aan de afnemer die tevens huurder is</w:t>
      </w:r>
      <w:r w:rsidR="0065247E">
        <w:rPr>
          <w:rFonts w:ascii="Gill Sans MT" w:hAnsi="Gill Sans MT"/>
          <w:sz w:val="20"/>
          <w:szCs w:val="20"/>
        </w:rPr>
        <w:t>;</w:t>
      </w:r>
    </w:p>
    <w:p w14:paraId="6FFC9BD4" w14:textId="77777777" w:rsidR="00216E8F" w:rsidRPr="00D6673C" w:rsidRDefault="00216E8F" w:rsidP="00216E8F">
      <w:pPr>
        <w:spacing w:after="0" w:line="240" w:lineRule="auto"/>
        <w:ind w:left="2694" w:hanging="2334"/>
        <w:rPr>
          <w:rFonts w:ascii="Gill Sans MT" w:eastAsia="Times New Roman" w:hAnsi="Gill Sans MT" w:cs="Arial"/>
          <w:b/>
          <w:sz w:val="20"/>
          <w:szCs w:val="20"/>
          <w:lang w:eastAsia="nl-NL"/>
        </w:rPr>
      </w:pPr>
    </w:p>
    <w:p w14:paraId="740E132F" w14:textId="37EA57A3" w:rsidR="00BC1C3F" w:rsidRDefault="00216E8F" w:rsidP="00216E8F">
      <w:pPr>
        <w:ind w:left="2835" w:hanging="2835"/>
        <w:rPr>
          <w:rFonts w:ascii="Gill Sans MT" w:hAnsi="Gill Sans MT" w:cs="Arial"/>
          <w:sz w:val="20"/>
          <w:szCs w:val="20"/>
        </w:rPr>
      </w:pPr>
      <w:proofErr w:type="spellStart"/>
      <w:r w:rsidRPr="00452657">
        <w:rPr>
          <w:rFonts w:ascii="Gill Sans MT" w:hAnsi="Gill Sans MT" w:cs="Arial"/>
          <w:b/>
          <w:sz w:val="20"/>
          <w:szCs w:val="20"/>
        </w:rPr>
        <w:t>Binneninstallatie</w:t>
      </w:r>
      <w:proofErr w:type="spellEnd"/>
      <w:r w:rsidRPr="00452657">
        <w:rPr>
          <w:rFonts w:ascii="Gill Sans MT" w:hAnsi="Gill Sans MT" w:cs="Arial"/>
          <w:b/>
          <w:sz w:val="20"/>
          <w:szCs w:val="20"/>
        </w:rPr>
        <w:t>:</w:t>
      </w:r>
      <w:r w:rsidRPr="00452657">
        <w:rPr>
          <w:rFonts w:ascii="Gill Sans MT" w:hAnsi="Gill Sans MT"/>
          <w:sz w:val="20"/>
          <w:szCs w:val="20"/>
        </w:rPr>
        <w:t xml:space="preserve"> </w:t>
      </w:r>
      <w:r w:rsidRPr="00452657">
        <w:rPr>
          <w:rFonts w:ascii="Gill Sans MT" w:hAnsi="Gill Sans MT"/>
          <w:sz w:val="20"/>
          <w:szCs w:val="20"/>
        </w:rPr>
        <w:tab/>
      </w:r>
      <w:r w:rsidRPr="00452657">
        <w:rPr>
          <w:rFonts w:ascii="Gill Sans MT" w:hAnsi="Gill Sans MT" w:cs="Arial"/>
          <w:sz w:val="20"/>
          <w:szCs w:val="20"/>
        </w:rPr>
        <w:t xml:space="preserve">de in een perceel aanwezige leidingen en de daarmee verbonden toestellen, bestemd voor het betrekken van warmte en/of warm tapwater, één en ander met inbegrip van de meetinrichting(en) én de warmtewisselaar voor zover deze eigendom van Verhuurder zijn, te rekenen na de </w:t>
      </w:r>
      <w:r w:rsidR="001E5CB4">
        <w:rPr>
          <w:rFonts w:ascii="Gill Sans MT" w:hAnsi="Gill Sans MT" w:cs="Arial"/>
          <w:sz w:val="20"/>
          <w:szCs w:val="20"/>
        </w:rPr>
        <w:t>A</w:t>
      </w:r>
      <w:r w:rsidRPr="00452657">
        <w:rPr>
          <w:rFonts w:ascii="Gill Sans MT" w:hAnsi="Gill Sans MT" w:cs="Arial"/>
          <w:sz w:val="20"/>
          <w:szCs w:val="20"/>
        </w:rPr>
        <w:t xml:space="preserve">ansluiting dan </w:t>
      </w:r>
      <w:r w:rsidR="001E5CB4">
        <w:rPr>
          <w:rFonts w:ascii="Gill Sans MT" w:hAnsi="Gill Sans MT" w:cs="Arial"/>
          <w:sz w:val="20"/>
          <w:szCs w:val="20"/>
        </w:rPr>
        <w:t xml:space="preserve">zoals opgenomen in het </w:t>
      </w:r>
      <w:r w:rsidR="00893B09">
        <w:rPr>
          <w:rFonts w:ascii="Gill Sans MT" w:hAnsi="Gill Sans MT" w:cs="Arial"/>
          <w:sz w:val="20"/>
          <w:szCs w:val="20"/>
        </w:rPr>
        <w:t>D</w:t>
      </w:r>
      <w:r w:rsidRPr="00AF5A11">
        <w:rPr>
          <w:rFonts w:ascii="Gill Sans MT" w:hAnsi="Gill Sans MT" w:cs="Arial"/>
          <w:sz w:val="20"/>
          <w:szCs w:val="20"/>
        </w:rPr>
        <w:t>emarcatieschema</w:t>
      </w:r>
      <w:r w:rsidR="001E5CB4">
        <w:rPr>
          <w:rFonts w:ascii="Gill Sans MT" w:hAnsi="Gill Sans MT" w:cs="Arial"/>
          <w:sz w:val="20"/>
          <w:szCs w:val="20"/>
        </w:rPr>
        <w:t xml:space="preserve"> </w:t>
      </w:r>
      <w:r w:rsidR="0065247E">
        <w:rPr>
          <w:rFonts w:ascii="Gill Sans MT" w:hAnsi="Gill Sans MT" w:cs="Arial"/>
          <w:sz w:val="20"/>
          <w:szCs w:val="20"/>
        </w:rPr>
        <w:t>(</w:t>
      </w:r>
      <w:r w:rsidR="001E5CB4">
        <w:rPr>
          <w:rFonts w:ascii="Gill Sans MT" w:hAnsi="Gill Sans MT" w:cs="Arial"/>
          <w:sz w:val="20"/>
          <w:szCs w:val="20"/>
        </w:rPr>
        <w:t>Bijlage</w:t>
      </w:r>
      <w:r w:rsidR="00893B09">
        <w:rPr>
          <w:rFonts w:ascii="Gill Sans MT" w:hAnsi="Gill Sans MT" w:cs="Arial"/>
          <w:sz w:val="20"/>
          <w:szCs w:val="20"/>
        </w:rPr>
        <w:t xml:space="preserve"> 8</w:t>
      </w:r>
      <w:r w:rsidR="0065247E">
        <w:rPr>
          <w:rFonts w:ascii="Gill Sans MT" w:hAnsi="Gill Sans MT" w:cs="Arial"/>
          <w:sz w:val="20"/>
          <w:szCs w:val="20"/>
        </w:rPr>
        <w:t>)</w:t>
      </w:r>
      <w:r w:rsidRPr="00452657">
        <w:rPr>
          <w:rFonts w:ascii="Gill Sans MT" w:hAnsi="Gill Sans MT" w:cs="Arial"/>
          <w:sz w:val="20"/>
          <w:szCs w:val="20"/>
        </w:rPr>
        <w:t>;</w:t>
      </w:r>
    </w:p>
    <w:p w14:paraId="2AFFC1BD" w14:textId="4B34D40B" w:rsidR="00FC5A15" w:rsidRDefault="00D95C16" w:rsidP="00216E8F">
      <w:pPr>
        <w:ind w:left="2835" w:hanging="2835"/>
        <w:rPr>
          <w:rFonts w:ascii="Gill Sans MT" w:hAnsi="Gill Sans MT" w:cs="Arial"/>
          <w:sz w:val="20"/>
          <w:szCs w:val="20"/>
        </w:rPr>
      </w:pPr>
      <w:r>
        <w:rPr>
          <w:rFonts w:ascii="Gill Sans MT" w:hAnsi="Gill Sans MT" w:cs="Arial"/>
          <w:b/>
          <w:bCs/>
          <w:sz w:val="20"/>
          <w:szCs w:val="20"/>
        </w:rPr>
        <w:t>Financiële</w:t>
      </w:r>
      <w:r w:rsidR="004E72F0">
        <w:rPr>
          <w:rFonts w:ascii="Gill Sans MT" w:hAnsi="Gill Sans MT" w:cs="Arial"/>
          <w:b/>
          <w:bCs/>
          <w:sz w:val="20"/>
          <w:szCs w:val="20"/>
        </w:rPr>
        <w:t xml:space="preserve"> Afspraken</w:t>
      </w:r>
      <w:r w:rsidR="00FC5A15">
        <w:rPr>
          <w:rFonts w:ascii="Gill Sans MT" w:hAnsi="Gill Sans MT" w:cs="Arial"/>
          <w:sz w:val="20"/>
          <w:szCs w:val="20"/>
        </w:rPr>
        <w:t xml:space="preserve"> </w:t>
      </w:r>
      <w:r w:rsidR="00FC5A15">
        <w:rPr>
          <w:rFonts w:ascii="Gill Sans MT" w:hAnsi="Gill Sans MT" w:cs="Arial"/>
          <w:sz w:val="20"/>
          <w:szCs w:val="20"/>
        </w:rPr>
        <w:tab/>
      </w:r>
      <w:r w:rsidR="00834B84">
        <w:rPr>
          <w:rFonts w:ascii="Gill Sans MT" w:hAnsi="Gill Sans MT" w:cs="Arial"/>
          <w:sz w:val="20"/>
          <w:szCs w:val="20"/>
        </w:rPr>
        <w:t xml:space="preserve">de financiële </w:t>
      </w:r>
      <w:r w:rsidR="004E72F0">
        <w:rPr>
          <w:rFonts w:ascii="Gill Sans MT" w:hAnsi="Gill Sans MT" w:cs="Arial"/>
          <w:sz w:val="20"/>
          <w:szCs w:val="20"/>
        </w:rPr>
        <w:t xml:space="preserve">afspraken </w:t>
      </w:r>
      <w:r w:rsidR="00F16E9F">
        <w:rPr>
          <w:rFonts w:ascii="Gill Sans MT" w:hAnsi="Gill Sans MT" w:cs="Arial"/>
          <w:sz w:val="20"/>
          <w:szCs w:val="20"/>
        </w:rPr>
        <w:t xml:space="preserve">van partijen </w:t>
      </w:r>
      <w:r w:rsidR="00105EB9">
        <w:rPr>
          <w:rFonts w:ascii="Gill Sans MT" w:hAnsi="Gill Sans MT" w:cs="Arial"/>
          <w:sz w:val="20"/>
          <w:szCs w:val="20"/>
        </w:rPr>
        <w:t xml:space="preserve">omtrent </w:t>
      </w:r>
      <w:r w:rsidR="00834B84">
        <w:rPr>
          <w:rFonts w:ascii="Gill Sans MT" w:hAnsi="Gill Sans MT" w:cs="Arial"/>
          <w:sz w:val="20"/>
          <w:szCs w:val="20"/>
        </w:rPr>
        <w:t xml:space="preserve"> de aanleg van en de aansluiting van de Gebouwen op</w:t>
      </w:r>
      <w:r w:rsidR="00F16E9F">
        <w:rPr>
          <w:rFonts w:ascii="Gill Sans MT" w:hAnsi="Gill Sans MT" w:cs="Arial"/>
          <w:sz w:val="20"/>
          <w:szCs w:val="20"/>
        </w:rPr>
        <w:t xml:space="preserve"> en levering van Warmte</w:t>
      </w:r>
      <w:r w:rsidR="00105EB9">
        <w:rPr>
          <w:rFonts w:ascii="Gill Sans MT" w:hAnsi="Gill Sans MT" w:cs="Arial"/>
          <w:sz w:val="20"/>
          <w:szCs w:val="20"/>
        </w:rPr>
        <w:t xml:space="preserve"> gedurende de exploitatietermijn</w:t>
      </w:r>
      <w:r w:rsidR="00F16E9F">
        <w:rPr>
          <w:rFonts w:ascii="Gill Sans MT" w:hAnsi="Gill Sans MT" w:cs="Arial"/>
          <w:sz w:val="20"/>
          <w:szCs w:val="20"/>
        </w:rPr>
        <w:t xml:space="preserve"> via</w:t>
      </w:r>
      <w:r w:rsidR="00834B84">
        <w:rPr>
          <w:rFonts w:ascii="Gill Sans MT" w:hAnsi="Gill Sans MT" w:cs="Arial"/>
          <w:sz w:val="20"/>
          <w:szCs w:val="20"/>
        </w:rPr>
        <w:t xml:space="preserve"> het Warmtenet </w:t>
      </w:r>
      <w:r w:rsidR="004E72F0">
        <w:rPr>
          <w:rFonts w:ascii="Gill Sans MT" w:hAnsi="Gill Sans MT" w:cs="Arial"/>
          <w:sz w:val="20"/>
          <w:szCs w:val="20"/>
        </w:rPr>
        <w:t xml:space="preserve">door partijen </w:t>
      </w:r>
      <w:r>
        <w:rPr>
          <w:rFonts w:ascii="Gill Sans MT" w:hAnsi="Gill Sans MT" w:cs="Arial"/>
          <w:sz w:val="20"/>
          <w:szCs w:val="20"/>
        </w:rPr>
        <w:t xml:space="preserve">met elkaar worden afgesproken </w:t>
      </w:r>
      <w:r w:rsidR="0065247E">
        <w:rPr>
          <w:rFonts w:ascii="Gill Sans MT" w:hAnsi="Gill Sans MT" w:cs="Arial"/>
          <w:sz w:val="20"/>
          <w:szCs w:val="20"/>
        </w:rPr>
        <w:t>(Bijlage 7);</w:t>
      </w:r>
    </w:p>
    <w:p w14:paraId="77D8A26C" w14:textId="0085067E" w:rsidR="00216E8F" w:rsidRPr="00452657" w:rsidRDefault="00216E8F" w:rsidP="00216E8F">
      <w:pPr>
        <w:spacing w:after="0" w:line="240" w:lineRule="auto"/>
        <w:ind w:left="2835" w:hanging="2835"/>
        <w:rPr>
          <w:rFonts w:ascii="Gill Sans MT" w:eastAsia="Times New Roman" w:hAnsi="Gill Sans MT" w:cs="Arial"/>
          <w:sz w:val="20"/>
          <w:szCs w:val="20"/>
          <w:lang w:eastAsia="nl-NL"/>
        </w:rPr>
      </w:pPr>
      <w:r w:rsidRPr="00452657">
        <w:rPr>
          <w:rFonts w:ascii="Gill Sans MT" w:eastAsia="Times New Roman" w:hAnsi="Gill Sans MT" w:cs="Arial"/>
          <w:b/>
          <w:sz w:val="20"/>
          <w:szCs w:val="20"/>
          <w:lang w:eastAsia="nl-NL"/>
        </w:rPr>
        <w:t>Exploitatieovereenkomst:</w:t>
      </w:r>
      <w:r w:rsidRPr="00452657">
        <w:rPr>
          <w:rFonts w:ascii="Gill Sans MT" w:eastAsia="Times New Roman" w:hAnsi="Gill Sans MT" w:cs="Arial"/>
          <w:sz w:val="20"/>
          <w:szCs w:val="20"/>
          <w:lang w:eastAsia="nl-NL"/>
        </w:rPr>
        <w:tab/>
        <w:t xml:space="preserve">een exploitatieovereenkomst waarin met de Verhuurder per Gebouw afspraken gemaakt zijn </w:t>
      </w:r>
      <w:r w:rsidR="00F16E9F">
        <w:rPr>
          <w:rFonts w:ascii="Gill Sans MT" w:eastAsia="Times New Roman" w:hAnsi="Gill Sans MT" w:cs="Arial"/>
          <w:sz w:val="20"/>
          <w:szCs w:val="20"/>
          <w:lang w:eastAsia="nl-NL"/>
        </w:rPr>
        <w:t>over de aansluiting van het Gebouw en de levering van Warmte</w:t>
      </w:r>
      <w:r w:rsidR="00105EB9">
        <w:rPr>
          <w:rFonts w:ascii="Gill Sans MT" w:eastAsia="Times New Roman" w:hAnsi="Gill Sans MT" w:cs="Arial"/>
          <w:sz w:val="20"/>
          <w:szCs w:val="20"/>
          <w:lang w:eastAsia="nl-NL"/>
        </w:rPr>
        <w:t xml:space="preserve"> gedurende de exploitatietermijn</w:t>
      </w:r>
      <w:r w:rsidR="00F16E9F">
        <w:rPr>
          <w:rFonts w:ascii="Gill Sans MT" w:eastAsia="Times New Roman" w:hAnsi="Gill Sans MT" w:cs="Arial"/>
          <w:sz w:val="20"/>
          <w:szCs w:val="20"/>
          <w:lang w:eastAsia="nl-NL"/>
        </w:rPr>
        <w:t xml:space="preserve"> </w:t>
      </w:r>
      <w:r w:rsidRPr="00452657">
        <w:rPr>
          <w:rFonts w:ascii="Gill Sans MT" w:eastAsia="Times New Roman" w:hAnsi="Gill Sans MT" w:cs="Arial"/>
          <w:sz w:val="20"/>
          <w:szCs w:val="20"/>
          <w:lang w:eastAsia="nl-NL"/>
        </w:rPr>
        <w:t>ter aanvulling op</w:t>
      </w:r>
      <w:r w:rsidR="00586F60">
        <w:rPr>
          <w:rFonts w:ascii="Gill Sans MT" w:eastAsia="Times New Roman" w:hAnsi="Gill Sans MT" w:cs="Arial"/>
          <w:sz w:val="20"/>
          <w:szCs w:val="20"/>
          <w:lang w:eastAsia="nl-NL"/>
        </w:rPr>
        <w:t xml:space="preserve"> of in afwijking van </w:t>
      </w:r>
      <w:r w:rsidRPr="00452657">
        <w:rPr>
          <w:rFonts w:ascii="Gill Sans MT" w:eastAsia="Times New Roman" w:hAnsi="Gill Sans MT" w:cs="Arial"/>
          <w:sz w:val="20"/>
          <w:szCs w:val="20"/>
          <w:lang w:eastAsia="nl-NL"/>
        </w:rPr>
        <w:t xml:space="preserve"> de in deze Overeenkomst vastgelegde afspraken</w:t>
      </w:r>
      <w:r w:rsidR="0065247E">
        <w:rPr>
          <w:rFonts w:ascii="Gill Sans MT" w:eastAsia="Times New Roman" w:hAnsi="Gill Sans MT" w:cs="Arial"/>
          <w:sz w:val="20"/>
          <w:szCs w:val="20"/>
          <w:lang w:eastAsia="nl-NL"/>
        </w:rPr>
        <w:t xml:space="preserve"> (Bijlage 10 en Bijlage 11)</w:t>
      </w:r>
      <w:r w:rsidRPr="00452657">
        <w:rPr>
          <w:rFonts w:ascii="Gill Sans MT" w:eastAsia="Times New Roman" w:hAnsi="Gill Sans MT" w:cs="Arial"/>
          <w:sz w:val="20"/>
          <w:szCs w:val="20"/>
          <w:lang w:eastAsia="nl-NL"/>
        </w:rPr>
        <w:t>;</w:t>
      </w:r>
    </w:p>
    <w:p w14:paraId="4CDC09BC" w14:textId="77777777" w:rsidR="00216E8F" w:rsidRPr="00452657" w:rsidRDefault="00216E8F" w:rsidP="00216E8F">
      <w:pPr>
        <w:spacing w:after="0" w:line="240" w:lineRule="auto"/>
        <w:ind w:left="2694" w:hanging="2334"/>
        <w:rPr>
          <w:rFonts w:ascii="Gill Sans MT" w:eastAsia="Times New Roman" w:hAnsi="Gill Sans MT" w:cs="Arial"/>
          <w:b/>
          <w:sz w:val="20"/>
          <w:szCs w:val="20"/>
          <w:lang w:eastAsia="nl-NL"/>
        </w:rPr>
      </w:pPr>
    </w:p>
    <w:p w14:paraId="306E5EEB" w14:textId="1AED244C" w:rsidR="00216E8F" w:rsidRPr="00452657" w:rsidRDefault="00216E8F" w:rsidP="00216E8F">
      <w:pPr>
        <w:spacing w:after="0" w:line="240" w:lineRule="auto"/>
        <w:ind w:left="2835" w:hanging="2835"/>
        <w:rPr>
          <w:rFonts w:ascii="Gill Sans MT" w:eastAsia="Times New Roman" w:hAnsi="Gill Sans MT" w:cs="Arial"/>
          <w:sz w:val="20"/>
          <w:szCs w:val="20"/>
          <w:lang w:eastAsia="nl-NL"/>
        </w:rPr>
      </w:pPr>
      <w:r w:rsidRPr="00452657">
        <w:rPr>
          <w:rFonts w:ascii="Gill Sans MT" w:eastAsia="Times New Roman" w:hAnsi="Gill Sans MT" w:cs="Arial"/>
          <w:b/>
          <w:sz w:val="20"/>
          <w:szCs w:val="20"/>
          <w:lang w:eastAsia="nl-NL"/>
        </w:rPr>
        <w:t>Gebouw</w:t>
      </w:r>
      <w:r w:rsidRPr="00452657">
        <w:rPr>
          <w:rFonts w:ascii="Gill Sans MT" w:eastAsia="Times New Roman" w:hAnsi="Gill Sans MT" w:cs="Arial"/>
          <w:b/>
          <w:bCs/>
          <w:sz w:val="20"/>
          <w:szCs w:val="20"/>
          <w:lang w:eastAsia="nl-NL"/>
        </w:rPr>
        <w:t>:</w:t>
      </w:r>
      <w:r w:rsidRPr="00452657">
        <w:rPr>
          <w:rFonts w:ascii="Gill Sans MT" w:eastAsia="Times New Roman" w:hAnsi="Gill Sans MT" w:cs="Arial"/>
          <w:sz w:val="20"/>
          <w:szCs w:val="20"/>
          <w:lang w:eastAsia="nl-NL"/>
        </w:rPr>
        <w:tab/>
      </w:r>
      <w:r w:rsidR="001E5CB4">
        <w:rPr>
          <w:rFonts w:ascii="Gill Sans MT" w:eastAsia="Times New Roman" w:hAnsi="Gill Sans MT" w:cs="Arial"/>
          <w:sz w:val="20"/>
          <w:szCs w:val="20"/>
          <w:lang w:eastAsia="nl-NL"/>
        </w:rPr>
        <w:t>een</w:t>
      </w:r>
      <w:r w:rsidRPr="00452657">
        <w:rPr>
          <w:rFonts w:ascii="Gill Sans MT" w:eastAsia="Times New Roman" w:hAnsi="Gill Sans MT" w:cs="Arial"/>
          <w:sz w:val="20"/>
          <w:szCs w:val="20"/>
          <w:lang w:eastAsia="nl-NL"/>
        </w:rPr>
        <w:t xml:space="preserve"> Gebouw van Verhuurder te </w:t>
      </w:r>
      <w:r w:rsidRPr="002436BB">
        <w:rPr>
          <w:rFonts w:ascii="Gill Sans MT" w:eastAsia="Times New Roman" w:hAnsi="Gill Sans MT" w:cs="Arial"/>
          <w:sz w:val="20"/>
          <w:szCs w:val="20"/>
          <w:highlight w:val="yellow"/>
          <w:lang w:eastAsia="nl-NL"/>
        </w:rPr>
        <w:t>@@@@</w:t>
      </w:r>
      <w:r w:rsidRPr="00452657">
        <w:rPr>
          <w:rFonts w:ascii="Gill Sans MT" w:eastAsia="Times New Roman" w:hAnsi="Gill Sans MT" w:cs="Arial"/>
          <w:sz w:val="20"/>
          <w:szCs w:val="20"/>
          <w:lang w:eastAsia="nl-NL"/>
        </w:rPr>
        <w:t xml:space="preserve"> waarvoor </w:t>
      </w:r>
      <w:r w:rsidR="001E5CB4">
        <w:rPr>
          <w:rFonts w:ascii="Gill Sans MT" w:eastAsia="Times New Roman" w:hAnsi="Gill Sans MT" w:cs="Arial"/>
          <w:sz w:val="20"/>
          <w:szCs w:val="20"/>
          <w:lang w:eastAsia="nl-NL"/>
        </w:rPr>
        <w:t xml:space="preserve">in aanvulling op deze Overeenkomst </w:t>
      </w:r>
      <w:r w:rsidRPr="00452657">
        <w:rPr>
          <w:rFonts w:ascii="Gill Sans MT" w:eastAsia="Times New Roman" w:hAnsi="Gill Sans MT" w:cs="Arial"/>
          <w:sz w:val="20"/>
          <w:szCs w:val="20"/>
          <w:lang w:eastAsia="nl-NL"/>
        </w:rPr>
        <w:t>een Exploitatieovereenkomst wordt gesloten;</w:t>
      </w:r>
    </w:p>
    <w:p w14:paraId="153C2D3F" w14:textId="77777777" w:rsidR="00216E8F" w:rsidRPr="00452657" w:rsidRDefault="00216E8F" w:rsidP="00216E8F">
      <w:pPr>
        <w:spacing w:after="0" w:line="240" w:lineRule="auto"/>
        <w:ind w:left="2694" w:hanging="2334"/>
        <w:rPr>
          <w:rFonts w:ascii="Gill Sans MT" w:eastAsia="Times New Roman" w:hAnsi="Gill Sans MT" w:cs="Arial"/>
          <w:b/>
          <w:sz w:val="20"/>
          <w:szCs w:val="20"/>
          <w:lang w:eastAsia="nl-NL"/>
        </w:rPr>
      </w:pPr>
    </w:p>
    <w:p w14:paraId="40A0957D" w14:textId="58A4A2D1" w:rsidR="00216E8F" w:rsidRDefault="00216E8F" w:rsidP="00216E8F">
      <w:pPr>
        <w:spacing w:after="0" w:line="240" w:lineRule="auto"/>
        <w:ind w:left="2835" w:hanging="2835"/>
        <w:rPr>
          <w:rFonts w:ascii="Gill Sans MT" w:eastAsia="Times New Roman" w:hAnsi="Gill Sans MT" w:cs="Arial"/>
          <w:sz w:val="20"/>
          <w:szCs w:val="20"/>
          <w:lang w:eastAsia="nl-NL"/>
        </w:rPr>
      </w:pPr>
      <w:r w:rsidRPr="00452657">
        <w:rPr>
          <w:rFonts w:ascii="Gill Sans MT" w:eastAsia="Times New Roman" w:hAnsi="Gill Sans MT" w:cs="Arial"/>
          <w:b/>
          <w:sz w:val="20"/>
          <w:szCs w:val="20"/>
          <w:lang w:eastAsia="nl-NL"/>
        </w:rPr>
        <w:t>Huurder:</w:t>
      </w:r>
      <w:r w:rsidRPr="00452657">
        <w:rPr>
          <w:rFonts w:ascii="Gill Sans MT" w:eastAsia="Times New Roman" w:hAnsi="Gill Sans MT" w:cs="Arial"/>
          <w:b/>
          <w:sz w:val="20"/>
          <w:szCs w:val="20"/>
          <w:lang w:eastAsia="nl-NL"/>
        </w:rPr>
        <w:tab/>
      </w:r>
      <w:r w:rsidRPr="00452657">
        <w:rPr>
          <w:rFonts w:ascii="Gill Sans MT" w:eastAsia="Times New Roman" w:hAnsi="Gill Sans MT" w:cs="Arial"/>
          <w:sz w:val="20"/>
          <w:szCs w:val="20"/>
          <w:lang w:eastAsia="nl-NL"/>
        </w:rPr>
        <w:t>huurder van een woning in een Gebouw;</w:t>
      </w:r>
    </w:p>
    <w:p w14:paraId="3F071D11" w14:textId="0EF2F9A8" w:rsidR="007C748E" w:rsidRDefault="007C748E" w:rsidP="00216E8F">
      <w:pPr>
        <w:spacing w:after="0" w:line="240" w:lineRule="auto"/>
        <w:ind w:left="2835" w:hanging="2835"/>
        <w:rPr>
          <w:rFonts w:ascii="Gill Sans MT" w:eastAsia="Times New Roman" w:hAnsi="Gill Sans MT" w:cs="Arial"/>
          <w:sz w:val="20"/>
          <w:szCs w:val="20"/>
          <w:lang w:eastAsia="nl-NL"/>
        </w:rPr>
      </w:pPr>
    </w:p>
    <w:p w14:paraId="1A606BC3" w14:textId="5A88166A" w:rsidR="007C748E" w:rsidRPr="0065247E" w:rsidRDefault="00A6355D" w:rsidP="00216E8F">
      <w:pPr>
        <w:spacing w:after="0" w:line="240" w:lineRule="auto"/>
        <w:ind w:left="2835" w:hanging="2835"/>
        <w:rPr>
          <w:rFonts w:ascii="Gill Sans MT" w:eastAsia="Times New Roman" w:hAnsi="Gill Sans MT" w:cs="Arial"/>
          <w:bCs/>
          <w:sz w:val="20"/>
          <w:szCs w:val="20"/>
          <w:lang w:eastAsia="nl-NL"/>
        </w:rPr>
      </w:pPr>
      <w:r>
        <w:rPr>
          <w:rFonts w:ascii="Gill Sans MT" w:eastAsia="Times New Roman" w:hAnsi="Gill Sans MT" w:cs="Arial"/>
          <w:b/>
          <w:sz w:val="20"/>
          <w:szCs w:val="20"/>
          <w:lang w:eastAsia="nl-NL"/>
        </w:rPr>
        <w:t>I</w:t>
      </w:r>
      <w:r w:rsidR="007C748E" w:rsidRPr="00A6355D">
        <w:rPr>
          <w:rFonts w:ascii="Gill Sans MT" w:eastAsia="Times New Roman" w:hAnsi="Gill Sans MT" w:cs="Arial"/>
          <w:b/>
          <w:sz w:val="20"/>
          <w:szCs w:val="20"/>
          <w:lang w:eastAsia="nl-NL"/>
        </w:rPr>
        <w:t>npandig leidingstelsel</w:t>
      </w:r>
      <w:r w:rsidR="007C748E">
        <w:rPr>
          <w:sz w:val="18"/>
          <w:szCs w:val="18"/>
        </w:rPr>
        <w:t xml:space="preserve">: </w:t>
      </w:r>
      <w:r w:rsidR="007C748E">
        <w:rPr>
          <w:sz w:val="18"/>
          <w:szCs w:val="18"/>
        </w:rPr>
        <w:tab/>
      </w:r>
      <w:r w:rsidR="007C748E" w:rsidRPr="0065247E">
        <w:rPr>
          <w:rFonts w:ascii="Gill Sans MT" w:eastAsia="Times New Roman" w:hAnsi="Gill Sans MT" w:cs="Arial"/>
          <w:bCs/>
          <w:sz w:val="20"/>
          <w:szCs w:val="20"/>
          <w:lang w:eastAsia="nl-NL"/>
        </w:rPr>
        <w:t xml:space="preserve">de van een gebouw deel uitmakende leidingen en daarmee verbonden hulpmiddelen ten behoeve van transport van warmte tussen de centrale aansluiting van een gebouw op een warmte-net en de </w:t>
      </w:r>
      <w:r w:rsidR="00D53610" w:rsidRPr="0065247E">
        <w:rPr>
          <w:rFonts w:ascii="Gill Sans MT" w:eastAsia="Times New Roman" w:hAnsi="Gill Sans MT" w:cs="Arial"/>
          <w:bCs/>
          <w:sz w:val="20"/>
          <w:szCs w:val="20"/>
          <w:lang w:eastAsia="nl-NL"/>
        </w:rPr>
        <w:t>A</w:t>
      </w:r>
      <w:r w:rsidR="007C748E" w:rsidRPr="0065247E">
        <w:rPr>
          <w:rFonts w:ascii="Gill Sans MT" w:eastAsia="Times New Roman" w:hAnsi="Gill Sans MT" w:cs="Arial"/>
          <w:bCs/>
          <w:sz w:val="20"/>
          <w:szCs w:val="20"/>
          <w:lang w:eastAsia="nl-NL"/>
        </w:rPr>
        <w:t>ansluiting</w:t>
      </w:r>
      <w:r w:rsidR="00AA4F21">
        <w:rPr>
          <w:rFonts w:ascii="Gill Sans MT" w:eastAsia="Times New Roman" w:hAnsi="Gill Sans MT" w:cs="Arial"/>
          <w:bCs/>
          <w:sz w:val="20"/>
          <w:szCs w:val="20"/>
          <w:lang w:eastAsia="nl-NL"/>
        </w:rPr>
        <w:t>;</w:t>
      </w:r>
    </w:p>
    <w:p w14:paraId="6B93C0D0" w14:textId="77777777" w:rsidR="00216E8F" w:rsidRPr="00452657" w:rsidRDefault="00216E8F" w:rsidP="00216E8F">
      <w:pPr>
        <w:spacing w:after="0" w:line="240" w:lineRule="auto"/>
        <w:ind w:left="2694" w:hanging="2334"/>
        <w:rPr>
          <w:rFonts w:ascii="Gill Sans MT" w:eastAsia="Times New Roman" w:hAnsi="Gill Sans MT" w:cs="Arial"/>
          <w:sz w:val="20"/>
          <w:szCs w:val="20"/>
          <w:lang w:eastAsia="nl-NL"/>
        </w:rPr>
      </w:pPr>
    </w:p>
    <w:p w14:paraId="153C6F2A" w14:textId="171CD7D2" w:rsidR="00586F60" w:rsidRPr="00452657" w:rsidRDefault="00586F60" w:rsidP="00216E8F">
      <w:pPr>
        <w:spacing w:after="0" w:line="240" w:lineRule="auto"/>
        <w:ind w:left="2835" w:hanging="2835"/>
        <w:rPr>
          <w:rFonts w:ascii="Gill Sans MT" w:eastAsia="Times New Roman" w:hAnsi="Gill Sans MT" w:cs="Arial"/>
          <w:sz w:val="20"/>
          <w:szCs w:val="20"/>
          <w:lang w:eastAsia="nl-NL"/>
        </w:rPr>
      </w:pPr>
      <w:r>
        <w:rPr>
          <w:rFonts w:ascii="Gill Sans MT" w:eastAsia="Times New Roman" w:hAnsi="Gill Sans MT" w:cs="Arial"/>
          <w:b/>
          <w:sz w:val="20"/>
          <w:szCs w:val="20"/>
          <w:lang w:eastAsia="nl-NL"/>
        </w:rPr>
        <w:t>Kostendekkingsbijdrage</w:t>
      </w:r>
      <w:r w:rsidR="00CD7728">
        <w:rPr>
          <w:rFonts w:ascii="Gill Sans MT" w:eastAsia="Times New Roman" w:hAnsi="Gill Sans MT" w:cs="Arial"/>
          <w:b/>
          <w:sz w:val="20"/>
          <w:szCs w:val="20"/>
          <w:lang w:eastAsia="nl-NL"/>
        </w:rPr>
        <w:t>:</w:t>
      </w:r>
      <w:r>
        <w:rPr>
          <w:rFonts w:ascii="Gill Sans MT" w:eastAsia="Times New Roman" w:hAnsi="Gill Sans MT" w:cs="Arial"/>
          <w:b/>
          <w:sz w:val="20"/>
          <w:szCs w:val="20"/>
          <w:lang w:eastAsia="nl-NL"/>
        </w:rPr>
        <w:tab/>
      </w:r>
      <w:r w:rsidRPr="00586F60">
        <w:rPr>
          <w:rFonts w:ascii="Gill Sans MT" w:eastAsia="Times New Roman" w:hAnsi="Gill Sans MT" w:cs="Arial"/>
          <w:bCs/>
          <w:sz w:val="20"/>
          <w:szCs w:val="20"/>
          <w:lang w:eastAsia="nl-NL"/>
        </w:rPr>
        <w:t xml:space="preserve">een </w:t>
      </w:r>
      <w:r>
        <w:rPr>
          <w:rFonts w:ascii="Gill Sans MT" w:eastAsia="Times New Roman" w:hAnsi="Gill Sans MT" w:cs="Arial"/>
          <w:bCs/>
          <w:sz w:val="20"/>
          <w:szCs w:val="20"/>
          <w:lang w:eastAsia="nl-NL"/>
        </w:rPr>
        <w:t xml:space="preserve">financiële </w:t>
      </w:r>
      <w:r w:rsidRPr="00586F60">
        <w:rPr>
          <w:rFonts w:ascii="Gill Sans MT" w:eastAsia="Times New Roman" w:hAnsi="Gill Sans MT" w:cs="Arial"/>
          <w:bCs/>
          <w:sz w:val="20"/>
          <w:szCs w:val="20"/>
          <w:lang w:eastAsia="nl-NL"/>
        </w:rPr>
        <w:t xml:space="preserve">bijdrage voor de aansluiting op het Warmtenet </w:t>
      </w:r>
      <w:r w:rsidR="00BD2F2B">
        <w:rPr>
          <w:rFonts w:ascii="Gill Sans MT" w:eastAsia="Times New Roman" w:hAnsi="Gill Sans MT" w:cs="Arial"/>
          <w:bCs/>
          <w:sz w:val="20"/>
          <w:szCs w:val="20"/>
          <w:lang w:eastAsia="nl-NL"/>
        </w:rPr>
        <w:t xml:space="preserve">mits deze </w:t>
      </w:r>
      <w:r w:rsidR="001A5C1F">
        <w:rPr>
          <w:rFonts w:ascii="Gill Sans MT" w:eastAsia="Times New Roman" w:hAnsi="Gill Sans MT" w:cs="Arial"/>
          <w:bCs/>
          <w:sz w:val="20"/>
          <w:szCs w:val="20"/>
          <w:lang w:eastAsia="nl-NL"/>
        </w:rPr>
        <w:t>transparant en voldoende is onderbouwd</w:t>
      </w:r>
      <w:r w:rsidR="00834B84">
        <w:rPr>
          <w:rFonts w:ascii="Gill Sans MT" w:eastAsia="Times New Roman" w:hAnsi="Gill Sans MT" w:cs="Arial"/>
          <w:bCs/>
          <w:sz w:val="20"/>
          <w:szCs w:val="20"/>
          <w:lang w:eastAsia="nl-NL"/>
        </w:rPr>
        <w:t>,</w:t>
      </w:r>
      <w:r w:rsidR="002436BB">
        <w:rPr>
          <w:rFonts w:ascii="Gill Sans MT" w:eastAsia="Times New Roman" w:hAnsi="Gill Sans MT" w:cs="Arial"/>
          <w:bCs/>
          <w:sz w:val="20"/>
          <w:szCs w:val="20"/>
          <w:lang w:eastAsia="nl-NL"/>
        </w:rPr>
        <w:t xml:space="preserve"> </w:t>
      </w:r>
      <w:r w:rsidRPr="00586F60">
        <w:rPr>
          <w:rFonts w:ascii="Gill Sans MT" w:eastAsia="Times New Roman" w:hAnsi="Gill Sans MT" w:cs="Arial"/>
          <w:bCs/>
          <w:sz w:val="20"/>
          <w:szCs w:val="20"/>
          <w:lang w:eastAsia="nl-NL"/>
        </w:rPr>
        <w:t xml:space="preserve">die Partijen in aanvulling op de Bijdrage aansluitkosten zoals opgenomen in artikel </w:t>
      </w:r>
      <w:r w:rsidR="001A5C1F">
        <w:rPr>
          <w:rFonts w:ascii="Gill Sans MT" w:eastAsia="Times New Roman" w:hAnsi="Gill Sans MT" w:cs="Arial"/>
          <w:bCs/>
          <w:sz w:val="20"/>
          <w:szCs w:val="20"/>
          <w:lang w:eastAsia="nl-NL"/>
        </w:rPr>
        <w:t xml:space="preserve">5 </w:t>
      </w:r>
      <w:r w:rsidRPr="00586F60">
        <w:rPr>
          <w:rFonts w:ascii="Gill Sans MT" w:eastAsia="Times New Roman" w:hAnsi="Gill Sans MT" w:cs="Arial"/>
          <w:bCs/>
          <w:sz w:val="20"/>
          <w:szCs w:val="20"/>
          <w:lang w:eastAsia="nl-NL"/>
        </w:rPr>
        <w:t xml:space="preserve"> Warmtebesluit</w:t>
      </w:r>
      <w:r>
        <w:rPr>
          <w:rFonts w:ascii="Gill Sans MT" w:eastAsia="Times New Roman" w:hAnsi="Gill Sans MT" w:cs="Arial"/>
          <w:sz w:val="20"/>
          <w:szCs w:val="20"/>
          <w:lang w:eastAsia="nl-NL"/>
        </w:rPr>
        <w:t xml:space="preserve"> zijn overeengekomen</w:t>
      </w:r>
      <w:r w:rsidR="00AA4F21">
        <w:rPr>
          <w:rFonts w:ascii="Gill Sans MT" w:eastAsia="Times New Roman" w:hAnsi="Gill Sans MT" w:cs="Arial"/>
          <w:sz w:val="20"/>
          <w:szCs w:val="20"/>
          <w:lang w:eastAsia="nl-NL"/>
        </w:rPr>
        <w:t>;</w:t>
      </w:r>
    </w:p>
    <w:p w14:paraId="50E437C8" w14:textId="77777777" w:rsidR="00216E8F" w:rsidRPr="00452657" w:rsidRDefault="00216E8F" w:rsidP="00216E8F">
      <w:pPr>
        <w:spacing w:after="0" w:line="240" w:lineRule="auto"/>
        <w:ind w:left="2694" w:hanging="2334"/>
        <w:rPr>
          <w:rFonts w:ascii="Gill Sans MT" w:eastAsia="Times New Roman" w:hAnsi="Gill Sans MT" w:cs="Arial"/>
          <w:sz w:val="20"/>
          <w:szCs w:val="20"/>
          <w:lang w:eastAsia="nl-NL"/>
        </w:rPr>
      </w:pPr>
    </w:p>
    <w:p w14:paraId="5E3CD74F" w14:textId="6E5CBCE7" w:rsidR="00216E8F" w:rsidRPr="00452657" w:rsidRDefault="00216E8F" w:rsidP="00216E8F">
      <w:pPr>
        <w:spacing w:after="0" w:line="240" w:lineRule="auto"/>
        <w:ind w:left="2835" w:hanging="2835"/>
        <w:rPr>
          <w:rFonts w:ascii="Gill Sans MT" w:eastAsia="Times New Roman" w:hAnsi="Gill Sans MT" w:cs="Arial"/>
          <w:bCs/>
          <w:sz w:val="20"/>
          <w:szCs w:val="20"/>
          <w:lang w:eastAsia="nl-NL"/>
        </w:rPr>
      </w:pPr>
      <w:r w:rsidRPr="00452657">
        <w:rPr>
          <w:rFonts w:ascii="Gill Sans MT" w:eastAsia="Times New Roman" w:hAnsi="Gill Sans MT" w:cs="Arial"/>
          <w:b/>
          <w:sz w:val="20"/>
          <w:szCs w:val="20"/>
          <w:lang w:eastAsia="nl-NL"/>
        </w:rPr>
        <w:t>Leverancier:</w:t>
      </w:r>
      <w:r w:rsidRPr="00452657">
        <w:rPr>
          <w:rFonts w:ascii="Gill Sans MT" w:eastAsia="Times New Roman" w:hAnsi="Gill Sans MT" w:cs="Arial"/>
          <w:b/>
          <w:sz w:val="20"/>
          <w:szCs w:val="20"/>
          <w:lang w:eastAsia="nl-NL"/>
        </w:rPr>
        <w:tab/>
      </w:r>
      <w:r w:rsidRPr="002436BB">
        <w:rPr>
          <w:rFonts w:ascii="Gill Sans MT" w:eastAsia="Times New Roman" w:hAnsi="Gill Sans MT" w:cs="Arial"/>
          <w:bCs/>
          <w:sz w:val="20"/>
          <w:szCs w:val="20"/>
          <w:highlight w:val="yellow"/>
          <w:lang w:eastAsia="nl-NL"/>
        </w:rPr>
        <w:t>XXX</w:t>
      </w:r>
      <w:r w:rsidRPr="00452657">
        <w:rPr>
          <w:rFonts w:ascii="Gill Sans MT" w:eastAsia="Times New Roman" w:hAnsi="Gill Sans MT" w:cs="Arial"/>
          <w:bCs/>
          <w:sz w:val="20"/>
          <w:szCs w:val="20"/>
          <w:lang w:eastAsia="nl-NL"/>
        </w:rPr>
        <w:t xml:space="preserve"> B.V. of </w:t>
      </w:r>
      <w:r w:rsidR="00586F60">
        <w:rPr>
          <w:rFonts w:ascii="Gill Sans MT" w:eastAsia="Times New Roman" w:hAnsi="Gill Sans MT" w:cs="Arial"/>
          <w:bCs/>
          <w:sz w:val="20"/>
          <w:szCs w:val="20"/>
          <w:lang w:eastAsia="nl-NL"/>
        </w:rPr>
        <w:t xml:space="preserve"> </w:t>
      </w:r>
      <w:r w:rsidRPr="00452657">
        <w:rPr>
          <w:rFonts w:ascii="Gill Sans MT" w:eastAsia="Times New Roman" w:hAnsi="Gill Sans MT" w:cs="Arial"/>
          <w:bCs/>
          <w:sz w:val="20"/>
          <w:szCs w:val="20"/>
          <w:lang w:eastAsia="nl-NL"/>
        </w:rPr>
        <w:t>een</w:t>
      </w:r>
      <w:r w:rsidR="001A5C1F">
        <w:rPr>
          <w:rFonts w:ascii="Gill Sans MT" w:eastAsia="Times New Roman" w:hAnsi="Gill Sans MT" w:cs="Arial"/>
          <w:bCs/>
          <w:sz w:val="20"/>
          <w:szCs w:val="20"/>
          <w:lang w:eastAsia="nl-NL"/>
        </w:rPr>
        <w:t xml:space="preserve"> eventueel</w:t>
      </w:r>
      <w:r w:rsidRPr="00452657">
        <w:rPr>
          <w:rFonts w:ascii="Gill Sans MT" w:eastAsia="Times New Roman" w:hAnsi="Gill Sans MT" w:cs="Arial"/>
          <w:bCs/>
          <w:sz w:val="20"/>
          <w:szCs w:val="20"/>
          <w:lang w:eastAsia="nl-NL"/>
        </w:rPr>
        <w:t xml:space="preserve"> ten behoeve van de uitvoering van deze Overeenkomst </w:t>
      </w:r>
      <w:r w:rsidR="00AC3335">
        <w:rPr>
          <w:rFonts w:ascii="Gill Sans MT" w:eastAsia="Times New Roman" w:hAnsi="Gill Sans MT" w:cs="Arial"/>
          <w:bCs/>
          <w:sz w:val="20"/>
          <w:szCs w:val="20"/>
          <w:lang w:eastAsia="nl-NL"/>
        </w:rPr>
        <w:t>ingeschakelde</w:t>
      </w:r>
      <w:r w:rsidR="00AC3335" w:rsidRPr="00452657">
        <w:rPr>
          <w:rFonts w:ascii="Gill Sans MT" w:eastAsia="Times New Roman" w:hAnsi="Gill Sans MT" w:cs="Arial"/>
          <w:bCs/>
          <w:sz w:val="20"/>
          <w:szCs w:val="20"/>
          <w:lang w:eastAsia="nl-NL"/>
        </w:rPr>
        <w:t xml:space="preserve"> </w:t>
      </w:r>
      <w:r w:rsidRPr="00452657">
        <w:rPr>
          <w:rFonts w:ascii="Gill Sans MT" w:eastAsia="Times New Roman" w:hAnsi="Gill Sans MT" w:cs="Arial"/>
          <w:bCs/>
          <w:sz w:val="20"/>
          <w:szCs w:val="20"/>
          <w:lang w:eastAsia="nl-NL"/>
        </w:rPr>
        <w:t xml:space="preserve">dochteronderneming van </w:t>
      </w:r>
      <w:r w:rsidRPr="002436BB">
        <w:rPr>
          <w:rFonts w:ascii="Gill Sans MT" w:eastAsia="Times New Roman" w:hAnsi="Gill Sans MT" w:cs="Arial"/>
          <w:bCs/>
          <w:sz w:val="20"/>
          <w:szCs w:val="20"/>
          <w:highlight w:val="yellow"/>
          <w:lang w:eastAsia="nl-NL"/>
        </w:rPr>
        <w:t>XXX</w:t>
      </w:r>
      <w:r w:rsidRPr="00452657">
        <w:rPr>
          <w:rFonts w:ascii="Gill Sans MT" w:eastAsia="Times New Roman" w:hAnsi="Gill Sans MT" w:cs="Arial"/>
          <w:bCs/>
          <w:sz w:val="20"/>
          <w:szCs w:val="20"/>
          <w:lang w:eastAsia="nl-NL"/>
        </w:rPr>
        <w:t xml:space="preserve"> B.V., gevestigd </w:t>
      </w:r>
      <w:r w:rsidRPr="00452657">
        <w:rPr>
          <w:rFonts w:ascii="Gill Sans MT" w:eastAsia="Times New Roman" w:hAnsi="Gill Sans MT" w:cs="Arial"/>
          <w:bCs/>
          <w:sz w:val="20"/>
          <w:szCs w:val="20"/>
          <w:lang w:eastAsia="nl-NL"/>
        </w:rPr>
        <w:lastRenderedPageBreak/>
        <w:t xml:space="preserve">te </w:t>
      </w:r>
      <w:r w:rsidRPr="002436BB">
        <w:rPr>
          <w:rFonts w:ascii="Gill Sans MT" w:eastAsia="Times New Roman" w:hAnsi="Gill Sans MT" w:cs="Arial"/>
          <w:bCs/>
          <w:sz w:val="20"/>
          <w:szCs w:val="20"/>
          <w:highlight w:val="yellow"/>
          <w:lang w:eastAsia="nl-NL"/>
        </w:rPr>
        <w:t>@@@@</w:t>
      </w:r>
      <w:r w:rsidRPr="00452657">
        <w:rPr>
          <w:rFonts w:ascii="Gill Sans MT" w:eastAsia="Times New Roman" w:hAnsi="Gill Sans MT" w:cs="Arial"/>
          <w:bCs/>
          <w:sz w:val="20"/>
          <w:szCs w:val="20"/>
          <w:lang w:eastAsia="nl-NL"/>
        </w:rPr>
        <w:t>;</w:t>
      </w:r>
      <w:r w:rsidR="00586F60">
        <w:rPr>
          <w:rFonts w:ascii="Gill Sans MT" w:eastAsia="Times New Roman" w:hAnsi="Gill Sans MT" w:cs="Arial"/>
          <w:bCs/>
          <w:sz w:val="20"/>
          <w:szCs w:val="20"/>
          <w:lang w:eastAsia="nl-NL"/>
        </w:rPr>
        <w:t xml:space="preserve"> waarvoor de moedermaatschappij zich garant stelt middels de concerngarantie gehecht aan deze overeenkomst als Bijlage </w:t>
      </w:r>
      <w:r w:rsidR="00AA4F21">
        <w:rPr>
          <w:rFonts w:ascii="Gill Sans MT" w:eastAsia="Times New Roman" w:hAnsi="Gill Sans MT" w:cs="Arial"/>
          <w:bCs/>
          <w:sz w:val="20"/>
          <w:szCs w:val="20"/>
          <w:lang w:eastAsia="nl-NL"/>
        </w:rPr>
        <w:t>1;</w:t>
      </w:r>
    </w:p>
    <w:p w14:paraId="5F1CE1DE" w14:textId="77777777" w:rsidR="00216E8F" w:rsidRPr="00452657" w:rsidRDefault="00216E8F" w:rsidP="00216E8F">
      <w:pPr>
        <w:spacing w:after="0" w:line="240" w:lineRule="auto"/>
        <w:ind w:left="2694" w:hanging="2334"/>
        <w:rPr>
          <w:rFonts w:ascii="Gill Sans MT" w:eastAsia="Times New Roman" w:hAnsi="Gill Sans MT" w:cs="Arial"/>
          <w:sz w:val="20"/>
          <w:szCs w:val="20"/>
          <w:lang w:eastAsia="nl-NL"/>
        </w:rPr>
      </w:pPr>
    </w:p>
    <w:p w14:paraId="7211D843" w14:textId="169633B4" w:rsidR="00216E8F" w:rsidRPr="00452657" w:rsidRDefault="00216E8F" w:rsidP="00216E8F">
      <w:pPr>
        <w:spacing w:after="0" w:line="240" w:lineRule="auto"/>
        <w:ind w:left="2835" w:hanging="2835"/>
        <w:rPr>
          <w:rFonts w:ascii="Gill Sans MT" w:eastAsia="Times New Roman" w:hAnsi="Gill Sans MT" w:cs="Arial"/>
          <w:sz w:val="20"/>
          <w:szCs w:val="20"/>
          <w:lang w:eastAsia="nl-NL"/>
        </w:rPr>
      </w:pPr>
      <w:r w:rsidRPr="00452657">
        <w:rPr>
          <w:rFonts w:ascii="Gill Sans MT" w:eastAsia="Times New Roman" w:hAnsi="Gill Sans MT" w:cs="Arial"/>
          <w:b/>
          <w:sz w:val="20"/>
          <w:szCs w:val="20"/>
          <w:lang w:eastAsia="nl-NL"/>
        </w:rPr>
        <w:t>Levering:</w:t>
      </w:r>
      <w:r w:rsidRPr="00452657">
        <w:rPr>
          <w:rFonts w:ascii="Gill Sans MT" w:eastAsia="Times New Roman" w:hAnsi="Gill Sans MT" w:cs="Arial"/>
          <w:sz w:val="20"/>
          <w:szCs w:val="20"/>
          <w:lang w:eastAsia="nl-NL"/>
        </w:rPr>
        <w:t xml:space="preserve"> </w:t>
      </w:r>
      <w:r w:rsidRPr="00452657">
        <w:rPr>
          <w:rFonts w:ascii="Gill Sans MT" w:eastAsia="Times New Roman" w:hAnsi="Gill Sans MT" w:cs="Arial"/>
          <w:sz w:val="20"/>
          <w:szCs w:val="20"/>
          <w:lang w:eastAsia="nl-NL"/>
        </w:rPr>
        <w:tab/>
        <w:t>de levering van warmte en/of warm tapwater ter plaatse van de Aansluiting, zoals per Gebouw nader overeengekomen in een Exploitatieovereenkomst;</w:t>
      </w:r>
    </w:p>
    <w:p w14:paraId="31A281A5" w14:textId="77777777" w:rsidR="00216E8F" w:rsidRPr="00452657" w:rsidRDefault="00216E8F" w:rsidP="00216E8F">
      <w:pPr>
        <w:spacing w:after="0" w:line="240" w:lineRule="auto"/>
        <w:ind w:left="2694" w:hanging="2334"/>
        <w:rPr>
          <w:rFonts w:ascii="Gill Sans MT" w:eastAsia="Times New Roman" w:hAnsi="Gill Sans MT" w:cs="Arial"/>
          <w:b/>
          <w:sz w:val="20"/>
          <w:szCs w:val="20"/>
          <w:lang w:eastAsia="nl-NL"/>
        </w:rPr>
      </w:pPr>
    </w:p>
    <w:p w14:paraId="425461CC" w14:textId="77777777" w:rsidR="00216E8F" w:rsidRPr="00452657" w:rsidRDefault="00216E8F" w:rsidP="00216E8F">
      <w:pPr>
        <w:spacing w:after="0" w:line="240" w:lineRule="auto"/>
        <w:ind w:left="2835" w:hanging="2835"/>
        <w:rPr>
          <w:rFonts w:ascii="Gill Sans MT" w:eastAsia="Times New Roman" w:hAnsi="Gill Sans MT" w:cs="Arial"/>
          <w:sz w:val="20"/>
          <w:szCs w:val="20"/>
          <w:lang w:eastAsia="nl-NL"/>
        </w:rPr>
      </w:pPr>
      <w:r w:rsidRPr="00452657">
        <w:rPr>
          <w:rFonts w:ascii="Gill Sans MT" w:eastAsia="Times New Roman" w:hAnsi="Gill Sans MT" w:cs="Arial"/>
          <w:b/>
          <w:sz w:val="20"/>
          <w:szCs w:val="20"/>
          <w:lang w:eastAsia="nl-NL"/>
        </w:rPr>
        <w:t>Leverings-</w:t>
      </w:r>
      <w:r w:rsidRPr="00452657">
        <w:rPr>
          <w:rFonts w:ascii="Gill Sans MT" w:eastAsia="Times New Roman" w:hAnsi="Gill Sans MT" w:cs="Arial"/>
          <w:b/>
          <w:sz w:val="20"/>
          <w:szCs w:val="20"/>
          <w:lang w:eastAsia="nl-NL"/>
        </w:rPr>
        <w:tab/>
      </w:r>
      <w:r w:rsidRPr="00452657">
        <w:rPr>
          <w:rFonts w:ascii="Gill Sans MT" w:eastAsia="Times New Roman" w:hAnsi="Gill Sans MT" w:cs="Arial"/>
          <w:sz w:val="20"/>
          <w:szCs w:val="20"/>
          <w:lang w:eastAsia="nl-NL"/>
        </w:rPr>
        <w:t>de overeenkomst inzake de levering van warmte en warm tapwater</w:t>
      </w:r>
    </w:p>
    <w:p w14:paraId="3A389432" w14:textId="61374925" w:rsidR="00216E8F" w:rsidRPr="00452657" w:rsidRDefault="00216E8F" w:rsidP="00216E8F">
      <w:pPr>
        <w:spacing w:after="0" w:line="240" w:lineRule="auto"/>
        <w:ind w:left="2835" w:hanging="2835"/>
        <w:rPr>
          <w:rFonts w:ascii="Gill Sans MT" w:eastAsia="Times New Roman" w:hAnsi="Gill Sans MT" w:cs="Arial"/>
          <w:sz w:val="20"/>
          <w:szCs w:val="20"/>
          <w:lang w:eastAsia="nl-NL"/>
        </w:rPr>
      </w:pPr>
      <w:r w:rsidRPr="00452657">
        <w:rPr>
          <w:rFonts w:ascii="Gill Sans MT" w:eastAsia="Times New Roman" w:hAnsi="Gill Sans MT" w:cs="Arial"/>
          <w:b/>
          <w:sz w:val="20"/>
          <w:szCs w:val="20"/>
          <w:lang w:eastAsia="nl-NL"/>
        </w:rPr>
        <w:t>overeenkomst:</w:t>
      </w:r>
      <w:r w:rsidRPr="00452657">
        <w:rPr>
          <w:rFonts w:ascii="Gill Sans MT" w:eastAsia="Times New Roman" w:hAnsi="Gill Sans MT" w:cs="Arial"/>
          <w:sz w:val="20"/>
          <w:szCs w:val="20"/>
          <w:lang w:eastAsia="nl-NL"/>
        </w:rPr>
        <w:tab/>
        <w:t xml:space="preserve">door Leverancier aan Huurders; </w:t>
      </w:r>
      <w:r w:rsidR="006976EE">
        <w:rPr>
          <w:rFonts w:ascii="Gill Sans MT" w:eastAsia="Times New Roman" w:hAnsi="Gill Sans MT" w:cs="Arial"/>
          <w:sz w:val="20"/>
          <w:szCs w:val="20"/>
          <w:lang w:eastAsia="nl-NL"/>
        </w:rPr>
        <w:t>(ingeval B2C)</w:t>
      </w:r>
      <w:r w:rsidR="00AA4F21">
        <w:rPr>
          <w:rFonts w:ascii="Gill Sans MT" w:eastAsia="Times New Roman" w:hAnsi="Gill Sans MT" w:cs="Arial"/>
          <w:sz w:val="20"/>
          <w:szCs w:val="20"/>
          <w:lang w:eastAsia="nl-NL"/>
        </w:rPr>
        <w:t>;</w:t>
      </w:r>
    </w:p>
    <w:p w14:paraId="279A07C6" w14:textId="77777777" w:rsidR="00216E8F" w:rsidRPr="00452657" w:rsidRDefault="00216E8F" w:rsidP="00216E8F">
      <w:pPr>
        <w:spacing w:after="0" w:line="240" w:lineRule="auto"/>
        <w:ind w:left="2694" w:hanging="2334"/>
        <w:rPr>
          <w:rFonts w:ascii="Gill Sans MT" w:eastAsia="Times New Roman" w:hAnsi="Gill Sans MT" w:cs="Arial"/>
          <w:b/>
          <w:sz w:val="20"/>
          <w:szCs w:val="20"/>
          <w:lang w:eastAsia="nl-NL"/>
        </w:rPr>
      </w:pPr>
    </w:p>
    <w:p w14:paraId="5B2906F4" w14:textId="2C6829B8" w:rsidR="00216E8F" w:rsidRDefault="00216E8F" w:rsidP="00216E8F">
      <w:pPr>
        <w:spacing w:after="0" w:line="240" w:lineRule="auto"/>
        <w:ind w:left="2835" w:hanging="2835"/>
        <w:rPr>
          <w:rFonts w:ascii="Gill Sans MT" w:eastAsia="Times New Roman" w:hAnsi="Gill Sans MT" w:cs="Arial"/>
          <w:sz w:val="20"/>
          <w:szCs w:val="20"/>
          <w:lang w:eastAsia="nl-NL"/>
        </w:rPr>
      </w:pPr>
      <w:r w:rsidRPr="00452657">
        <w:rPr>
          <w:rFonts w:ascii="Gill Sans MT" w:eastAsia="Times New Roman" w:hAnsi="Gill Sans MT" w:cs="Arial"/>
          <w:b/>
          <w:sz w:val="20"/>
          <w:szCs w:val="20"/>
          <w:lang w:eastAsia="nl-NL"/>
        </w:rPr>
        <w:t>Meetinrichting</w:t>
      </w:r>
      <w:r w:rsidRPr="00452657">
        <w:rPr>
          <w:rFonts w:ascii="Gill Sans MT" w:eastAsia="Times New Roman" w:hAnsi="Gill Sans MT" w:cs="Arial"/>
          <w:sz w:val="20"/>
          <w:szCs w:val="20"/>
          <w:lang w:eastAsia="nl-NL"/>
        </w:rPr>
        <w:t xml:space="preserve">: </w:t>
      </w:r>
      <w:r w:rsidRPr="00452657">
        <w:rPr>
          <w:rFonts w:ascii="Gill Sans MT" w:eastAsia="Times New Roman" w:hAnsi="Gill Sans MT" w:cs="Arial"/>
          <w:sz w:val="20"/>
          <w:szCs w:val="20"/>
          <w:lang w:eastAsia="nl-NL"/>
        </w:rPr>
        <w:tab/>
        <w:t xml:space="preserve">de (meet-)apparatuur van Leverancier, bestemd voor onder meer het vaststellen van de omvang van het verbruik van de door de Afnemer afgenomen warmte en warm tapwater; </w:t>
      </w:r>
    </w:p>
    <w:p w14:paraId="331548B1" w14:textId="77777777" w:rsidR="00D459F8" w:rsidRDefault="00D459F8" w:rsidP="00216E8F">
      <w:pPr>
        <w:spacing w:after="0" w:line="240" w:lineRule="auto"/>
        <w:ind w:left="2835" w:hanging="2835"/>
        <w:rPr>
          <w:rFonts w:ascii="Gill Sans MT" w:eastAsia="Times New Roman" w:hAnsi="Gill Sans MT" w:cs="Arial"/>
          <w:sz w:val="20"/>
          <w:szCs w:val="20"/>
          <w:lang w:eastAsia="nl-NL"/>
        </w:rPr>
      </w:pPr>
    </w:p>
    <w:p w14:paraId="1F839AF4" w14:textId="20FE04F5" w:rsidR="00D459F8" w:rsidRPr="00343901" w:rsidRDefault="00D459F8" w:rsidP="00216E8F">
      <w:pPr>
        <w:spacing w:after="0" w:line="240" w:lineRule="auto"/>
        <w:ind w:left="2835" w:hanging="2835"/>
        <w:rPr>
          <w:rFonts w:ascii="Gill Sans MT" w:eastAsia="Times New Roman" w:hAnsi="Gill Sans MT" w:cs="Arial"/>
          <w:bCs/>
          <w:sz w:val="20"/>
          <w:szCs w:val="20"/>
          <w:lang w:eastAsia="nl-NL"/>
        </w:rPr>
      </w:pPr>
      <w:r>
        <w:rPr>
          <w:rFonts w:ascii="Gill Sans MT" w:eastAsia="Times New Roman" w:hAnsi="Gill Sans MT" w:cs="Arial"/>
          <w:b/>
          <w:sz w:val="20"/>
          <w:szCs w:val="20"/>
          <w:lang w:eastAsia="nl-NL"/>
        </w:rPr>
        <w:t>Meetkosten</w:t>
      </w:r>
      <w:r w:rsidR="00E567AB">
        <w:rPr>
          <w:rFonts w:ascii="Gill Sans MT" w:eastAsia="Times New Roman" w:hAnsi="Gill Sans MT" w:cs="Arial"/>
          <w:b/>
          <w:sz w:val="20"/>
          <w:szCs w:val="20"/>
          <w:lang w:eastAsia="nl-NL"/>
        </w:rPr>
        <w:tab/>
      </w:r>
      <w:r w:rsidR="00343901" w:rsidRPr="00343901">
        <w:rPr>
          <w:rFonts w:ascii="Gill Sans MT" w:eastAsia="Times New Roman" w:hAnsi="Gill Sans MT" w:cs="Arial"/>
          <w:bCs/>
          <w:sz w:val="20"/>
          <w:szCs w:val="20"/>
          <w:lang w:eastAsia="nl-NL"/>
        </w:rPr>
        <w:t>de kosten voor de meting van het warmteverbruik zoals bedoeld in art 2 lid 3 Warmtewet</w:t>
      </w:r>
      <w:r w:rsidR="00AA4F21">
        <w:rPr>
          <w:rFonts w:ascii="Gill Sans MT" w:eastAsia="Times New Roman" w:hAnsi="Gill Sans MT" w:cs="Arial"/>
          <w:bCs/>
          <w:sz w:val="20"/>
          <w:szCs w:val="20"/>
          <w:lang w:eastAsia="nl-NL"/>
        </w:rPr>
        <w:t>;</w:t>
      </w:r>
    </w:p>
    <w:p w14:paraId="4FFC982E" w14:textId="77777777" w:rsidR="00216E8F" w:rsidRPr="00343901" w:rsidRDefault="00216E8F" w:rsidP="00216E8F">
      <w:pPr>
        <w:spacing w:after="0" w:line="240" w:lineRule="auto"/>
        <w:ind w:left="2694" w:hanging="2334"/>
        <w:rPr>
          <w:rFonts w:ascii="Gill Sans MT" w:eastAsia="Times New Roman" w:hAnsi="Gill Sans MT" w:cs="Arial"/>
          <w:bCs/>
          <w:sz w:val="20"/>
          <w:szCs w:val="20"/>
          <w:lang w:eastAsia="nl-NL"/>
        </w:rPr>
      </w:pPr>
    </w:p>
    <w:p w14:paraId="2866F8E0" w14:textId="77777777" w:rsidR="00216E8F" w:rsidRPr="00452657" w:rsidRDefault="00216E8F" w:rsidP="00216E8F">
      <w:pPr>
        <w:spacing w:after="0" w:line="240" w:lineRule="auto"/>
        <w:ind w:left="2835" w:hanging="2835"/>
        <w:rPr>
          <w:rFonts w:ascii="Gill Sans MT" w:eastAsia="Times New Roman" w:hAnsi="Gill Sans MT" w:cs="Arial"/>
          <w:bCs/>
          <w:sz w:val="20"/>
          <w:szCs w:val="20"/>
          <w:lang w:eastAsia="nl-NL"/>
        </w:rPr>
      </w:pPr>
      <w:r w:rsidRPr="00452657">
        <w:rPr>
          <w:rFonts w:ascii="Gill Sans MT" w:eastAsia="Times New Roman" w:hAnsi="Gill Sans MT" w:cs="Arial"/>
          <w:b/>
          <w:sz w:val="20"/>
          <w:szCs w:val="20"/>
          <w:lang w:eastAsia="nl-NL"/>
        </w:rPr>
        <w:t>Overeenkomst:</w:t>
      </w:r>
      <w:r w:rsidRPr="00452657">
        <w:rPr>
          <w:rFonts w:ascii="Gill Sans MT" w:eastAsia="Times New Roman" w:hAnsi="Gill Sans MT" w:cs="Arial"/>
          <w:b/>
          <w:sz w:val="20"/>
          <w:szCs w:val="20"/>
          <w:lang w:eastAsia="nl-NL"/>
        </w:rPr>
        <w:tab/>
      </w:r>
      <w:r w:rsidRPr="00452657">
        <w:rPr>
          <w:rFonts w:ascii="Gill Sans MT" w:eastAsia="Times New Roman" w:hAnsi="Gill Sans MT" w:cs="Arial"/>
          <w:bCs/>
          <w:sz w:val="20"/>
          <w:szCs w:val="20"/>
          <w:lang w:eastAsia="nl-NL"/>
        </w:rPr>
        <w:t>deze samenwerkingsovereenkomst;</w:t>
      </w:r>
    </w:p>
    <w:p w14:paraId="11666CE3" w14:textId="77777777" w:rsidR="00216E8F" w:rsidRPr="00452657" w:rsidRDefault="00216E8F" w:rsidP="00216E8F">
      <w:pPr>
        <w:spacing w:after="0" w:line="240" w:lineRule="auto"/>
        <w:ind w:left="2694" w:hanging="2334"/>
        <w:rPr>
          <w:rFonts w:ascii="Gill Sans MT" w:eastAsia="Times New Roman" w:hAnsi="Gill Sans MT" w:cs="Arial"/>
          <w:bCs/>
          <w:sz w:val="20"/>
          <w:szCs w:val="20"/>
          <w:lang w:eastAsia="nl-NL"/>
        </w:rPr>
      </w:pPr>
    </w:p>
    <w:p w14:paraId="216C0D32" w14:textId="72A3A04E" w:rsidR="00216E8F" w:rsidRPr="00452657" w:rsidRDefault="00216E8F" w:rsidP="00216E8F">
      <w:pPr>
        <w:spacing w:after="0" w:line="240" w:lineRule="auto"/>
        <w:ind w:left="2835" w:hanging="2835"/>
        <w:rPr>
          <w:rFonts w:ascii="Gill Sans MT" w:eastAsia="Times New Roman" w:hAnsi="Gill Sans MT" w:cs="Arial"/>
          <w:sz w:val="20"/>
          <w:szCs w:val="20"/>
          <w:lang w:eastAsia="nl-NL"/>
        </w:rPr>
      </w:pPr>
      <w:r w:rsidRPr="00452657">
        <w:rPr>
          <w:rFonts w:ascii="Gill Sans MT" w:eastAsia="Times New Roman" w:hAnsi="Gill Sans MT" w:cs="Arial"/>
          <w:b/>
          <w:bCs/>
          <w:sz w:val="20"/>
          <w:szCs w:val="20"/>
          <w:lang w:eastAsia="nl-NL"/>
        </w:rPr>
        <w:t>Planning:</w:t>
      </w:r>
      <w:r w:rsidRPr="00452657">
        <w:rPr>
          <w:rFonts w:ascii="Gill Sans MT" w:eastAsia="Times New Roman" w:hAnsi="Gill Sans MT" w:cs="Arial"/>
          <w:b/>
          <w:bCs/>
          <w:sz w:val="20"/>
          <w:szCs w:val="20"/>
          <w:lang w:eastAsia="nl-NL"/>
        </w:rPr>
        <w:tab/>
      </w:r>
      <w:r w:rsidRPr="00452657">
        <w:rPr>
          <w:rFonts w:ascii="Gill Sans MT" w:eastAsia="Times New Roman" w:hAnsi="Gill Sans MT" w:cs="Arial"/>
          <w:bCs/>
          <w:sz w:val="20"/>
          <w:szCs w:val="20"/>
          <w:lang w:eastAsia="nl-NL"/>
        </w:rPr>
        <w:t xml:space="preserve">het overzicht van </w:t>
      </w:r>
      <w:r w:rsidRPr="00452657">
        <w:rPr>
          <w:rFonts w:ascii="Gill Sans MT" w:eastAsia="Times New Roman" w:hAnsi="Gill Sans MT" w:cs="Arial"/>
          <w:sz w:val="20"/>
          <w:szCs w:val="20"/>
          <w:lang w:eastAsia="nl-NL"/>
        </w:rPr>
        <w:t xml:space="preserve">activiteiten gelegen tussen het moment van </w:t>
      </w:r>
      <w:r w:rsidR="00A509F5">
        <w:rPr>
          <w:rFonts w:ascii="Gill Sans MT" w:eastAsia="Times New Roman" w:hAnsi="Gill Sans MT" w:cs="Arial"/>
          <w:sz w:val="20"/>
          <w:szCs w:val="20"/>
          <w:lang w:eastAsia="nl-NL"/>
        </w:rPr>
        <w:t xml:space="preserve">ondertekening van deze Overeenkomst </w:t>
      </w:r>
      <w:r w:rsidRPr="00452657">
        <w:rPr>
          <w:rFonts w:ascii="Gill Sans MT" w:eastAsia="Times New Roman" w:hAnsi="Gill Sans MT" w:cs="Arial"/>
          <w:sz w:val="20"/>
          <w:szCs w:val="20"/>
          <w:lang w:eastAsia="nl-NL"/>
        </w:rPr>
        <w:t xml:space="preserve"> en de </w:t>
      </w:r>
      <w:r w:rsidR="00A509F5">
        <w:rPr>
          <w:rFonts w:ascii="Gill Sans MT" w:eastAsia="Times New Roman" w:hAnsi="Gill Sans MT" w:cs="Arial"/>
          <w:sz w:val="20"/>
          <w:szCs w:val="20"/>
          <w:lang w:eastAsia="nl-NL"/>
        </w:rPr>
        <w:t>S</w:t>
      </w:r>
      <w:r w:rsidRPr="00452657">
        <w:rPr>
          <w:rFonts w:ascii="Gill Sans MT" w:eastAsia="Times New Roman" w:hAnsi="Gill Sans MT" w:cs="Arial"/>
          <w:sz w:val="20"/>
          <w:szCs w:val="20"/>
          <w:lang w:eastAsia="nl-NL"/>
        </w:rPr>
        <w:t>tart</w:t>
      </w:r>
      <w:r w:rsidR="00A509F5">
        <w:rPr>
          <w:rFonts w:ascii="Gill Sans MT" w:eastAsia="Times New Roman" w:hAnsi="Gill Sans MT" w:cs="Arial"/>
          <w:sz w:val="20"/>
          <w:szCs w:val="20"/>
          <w:lang w:eastAsia="nl-NL"/>
        </w:rPr>
        <w:t>datum</w:t>
      </w:r>
      <w:r w:rsidRPr="00452657">
        <w:rPr>
          <w:rFonts w:ascii="Gill Sans MT" w:eastAsia="Times New Roman" w:hAnsi="Gill Sans MT" w:cs="Arial"/>
          <w:sz w:val="20"/>
          <w:szCs w:val="20"/>
          <w:lang w:eastAsia="nl-NL"/>
        </w:rPr>
        <w:t xml:space="preserve"> van de feitelijke levering</w:t>
      </w:r>
      <w:r w:rsidR="00A509F5">
        <w:rPr>
          <w:rFonts w:ascii="Gill Sans MT" w:eastAsia="Times New Roman" w:hAnsi="Gill Sans MT" w:cs="Arial"/>
          <w:sz w:val="20"/>
          <w:szCs w:val="20"/>
          <w:lang w:eastAsia="nl-NL"/>
        </w:rPr>
        <w:t xml:space="preserve"> per Gebouw</w:t>
      </w:r>
      <w:r w:rsidRPr="00452657">
        <w:rPr>
          <w:rFonts w:ascii="Gill Sans MT" w:eastAsia="Times New Roman" w:hAnsi="Gill Sans MT" w:cs="Arial"/>
          <w:sz w:val="20"/>
          <w:szCs w:val="20"/>
          <w:lang w:eastAsia="nl-NL"/>
        </w:rPr>
        <w:t>, zoals dat tussen Partijen is vastgesteld en is opgenomen in de Bijlage;</w:t>
      </w:r>
    </w:p>
    <w:p w14:paraId="4942EAA4" w14:textId="77777777" w:rsidR="00216E8F" w:rsidRPr="00452657" w:rsidRDefault="00216E8F" w:rsidP="00216E8F">
      <w:pPr>
        <w:spacing w:after="0" w:line="240" w:lineRule="auto"/>
        <w:ind w:left="2694" w:hanging="2268"/>
        <w:rPr>
          <w:rFonts w:ascii="Gill Sans MT" w:eastAsia="Times New Roman" w:hAnsi="Gill Sans MT" w:cs="Arial"/>
          <w:bCs/>
          <w:sz w:val="20"/>
          <w:szCs w:val="20"/>
          <w:lang w:eastAsia="nl-NL"/>
        </w:rPr>
      </w:pPr>
    </w:p>
    <w:p w14:paraId="27306740" w14:textId="32EA7C8A" w:rsidR="00216E8F" w:rsidRDefault="00216E8F" w:rsidP="00216E8F">
      <w:pPr>
        <w:spacing w:after="0" w:line="240" w:lineRule="auto"/>
        <w:ind w:left="2835" w:hanging="2835"/>
        <w:rPr>
          <w:rFonts w:ascii="Gill Sans MT" w:eastAsia="Times New Roman" w:hAnsi="Gill Sans MT" w:cs="Arial"/>
          <w:sz w:val="20"/>
          <w:szCs w:val="20"/>
          <w:lang w:eastAsia="nl-NL"/>
        </w:rPr>
      </w:pPr>
      <w:r w:rsidRPr="00452657">
        <w:rPr>
          <w:rFonts w:ascii="Gill Sans MT" w:eastAsia="Times New Roman" w:hAnsi="Gill Sans MT" w:cs="Arial"/>
          <w:b/>
          <w:sz w:val="20"/>
          <w:szCs w:val="20"/>
          <w:lang w:eastAsia="nl-NL"/>
        </w:rPr>
        <w:t>Startdatum:</w:t>
      </w:r>
      <w:r w:rsidRPr="00452657">
        <w:rPr>
          <w:rFonts w:ascii="Gill Sans MT" w:eastAsia="Times New Roman" w:hAnsi="Gill Sans MT" w:cs="Arial"/>
          <w:b/>
          <w:sz w:val="20"/>
          <w:szCs w:val="20"/>
          <w:lang w:eastAsia="nl-NL"/>
        </w:rPr>
        <w:tab/>
      </w:r>
      <w:r w:rsidRPr="00452657">
        <w:rPr>
          <w:rFonts w:ascii="Gill Sans MT" w:eastAsia="Times New Roman" w:hAnsi="Gill Sans MT" w:cs="Arial"/>
          <w:sz w:val="20"/>
          <w:szCs w:val="20"/>
          <w:lang w:eastAsia="nl-NL"/>
        </w:rPr>
        <w:t>de datum waarop de levering aan het Gebouw zal plaatsvinden zoals vastgelegd in de Exploitatieovereenkomst</w:t>
      </w:r>
      <w:r w:rsidR="00AA4F21">
        <w:rPr>
          <w:rFonts w:ascii="Gill Sans MT" w:eastAsia="Times New Roman" w:hAnsi="Gill Sans MT" w:cs="Arial"/>
          <w:sz w:val="20"/>
          <w:szCs w:val="20"/>
          <w:lang w:eastAsia="nl-NL"/>
        </w:rPr>
        <w:t>;</w:t>
      </w:r>
    </w:p>
    <w:p w14:paraId="68B88163" w14:textId="77777777" w:rsidR="00AB40F9" w:rsidRDefault="00AB40F9" w:rsidP="00216E8F">
      <w:pPr>
        <w:spacing w:after="0" w:line="240" w:lineRule="auto"/>
        <w:ind w:left="2835" w:hanging="2835"/>
        <w:rPr>
          <w:rFonts w:ascii="Gill Sans MT" w:eastAsia="Times New Roman" w:hAnsi="Gill Sans MT" w:cs="Arial"/>
          <w:sz w:val="20"/>
          <w:szCs w:val="20"/>
          <w:lang w:eastAsia="nl-NL"/>
        </w:rPr>
      </w:pPr>
    </w:p>
    <w:p w14:paraId="2111C6BC" w14:textId="4918C622" w:rsidR="00AB40F9" w:rsidRPr="00AB40F9" w:rsidRDefault="00AB40F9" w:rsidP="00216E8F">
      <w:pPr>
        <w:spacing w:after="0" w:line="240" w:lineRule="auto"/>
        <w:ind w:left="2835" w:hanging="2835"/>
        <w:rPr>
          <w:rFonts w:ascii="Gill Sans MT" w:eastAsia="Times New Roman" w:hAnsi="Gill Sans MT" w:cs="Arial"/>
          <w:bCs/>
          <w:sz w:val="20"/>
          <w:szCs w:val="20"/>
          <w:lang w:eastAsia="nl-NL"/>
        </w:rPr>
      </w:pPr>
      <w:r>
        <w:rPr>
          <w:rFonts w:ascii="Gill Sans MT" w:eastAsia="Times New Roman" w:hAnsi="Gill Sans MT" w:cs="Arial"/>
          <w:b/>
          <w:sz w:val="20"/>
          <w:szCs w:val="20"/>
          <w:lang w:eastAsia="nl-NL"/>
        </w:rPr>
        <w:t>Tarief afspraken</w:t>
      </w:r>
      <w:r>
        <w:rPr>
          <w:rFonts w:ascii="Gill Sans MT" w:eastAsia="Times New Roman" w:hAnsi="Gill Sans MT" w:cs="Arial"/>
          <w:b/>
          <w:sz w:val="20"/>
          <w:szCs w:val="20"/>
          <w:lang w:eastAsia="nl-NL"/>
        </w:rPr>
        <w:tab/>
      </w:r>
      <w:r>
        <w:rPr>
          <w:rFonts w:ascii="Gill Sans MT" w:eastAsia="Times New Roman" w:hAnsi="Gill Sans MT" w:cs="Arial"/>
          <w:bCs/>
          <w:sz w:val="20"/>
          <w:szCs w:val="20"/>
          <w:lang w:eastAsia="nl-NL"/>
        </w:rPr>
        <w:t xml:space="preserve">de afspraken van partijen over de tarieven die voor de aansluiting op en de levering van Warmte via het Warmtenet in rekening worden gebracht zoals opgenomen in Bijlage 6 bij deze Overeenkomst; </w:t>
      </w:r>
    </w:p>
    <w:p w14:paraId="06F5DBA5" w14:textId="77777777" w:rsidR="00216E8F" w:rsidRPr="00452657" w:rsidRDefault="00216E8F" w:rsidP="00216E8F">
      <w:pPr>
        <w:spacing w:after="0" w:line="240" w:lineRule="auto"/>
        <w:ind w:left="2694" w:hanging="2334"/>
        <w:rPr>
          <w:rFonts w:ascii="Gill Sans MT" w:eastAsia="Times New Roman" w:hAnsi="Gill Sans MT" w:cs="Arial"/>
          <w:sz w:val="20"/>
          <w:szCs w:val="20"/>
          <w:lang w:eastAsia="nl-NL"/>
        </w:rPr>
      </w:pPr>
    </w:p>
    <w:p w14:paraId="20F7F0CE" w14:textId="2A36EEF3" w:rsidR="00216E8F" w:rsidRPr="00452657" w:rsidRDefault="00216E8F" w:rsidP="00216E8F">
      <w:pPr>
        <w:spacing w:after="0" w:line="240" w:lineRule="auto"/>
        <w:ind w:left="2835" w:hanging="2835"/>
        <w:rPr>
          <w:rFonts w:ascii="Gill Sans MT" w:eastAsia="Times New Roman" w:hAnsi="Gill Sans MT" w:cs="Arial"/>
          <w:sz w:val="20"/>
          <w:szCs w:val="20"/>
          <w:lang w:eastAsia="nl-NL"/>
        </w:rPr>
      </w:pPr>
      <w:r w:rsidRPr="00452657">
        <w:rPr>
          <w:rFonts w:ascii="Gill Sans MT" w:eastAsia="Times New Roman" w:hAnsi="Gill Sans MT" w:cs="Arial"/>
          <w:b/>
          <w:sz w:val="20"/>
          <w:szCs w:val="20"/>
          <w:lang w:eastAsia="nl-NL"/>
        </w:rPr>
        <w:t>Variabele deel:</w:t>
      </w:r>
      <w:r w:rsidRPr="00452657">
        <w:rPr>
          <w:rFonts w:ascii="Gill Sans MT" w:eastAsia="Times New Roman" w:hAnsi="Gill Sans MT" w:cs="Arial"/>
          <w:b/>
          <w:sz w:val="20"/>
          <w:szCs w:val="20"/>
          <w:lang w:eastAsia="nl-NL"/>
        </w:rPr>
        <w:tab/>
      </w:r>
      <w:r w:rsidRPr="00452657">
        <w:rPr>
          <w:rFonts w:ascii="Gill Sans MT" w:eastAsia="Times New Roman" w:hAnsi="Gill Sans MT" w:cs="Arial"/>
          <w:sz w:val="20"/>
          <w:szCs w:val="20"/>
          <w:lang w:eastAsia="nl-NL"/>
        </w:rPr>
        <w:t>het tarief per afgenomen eenheid warmte en</w:t>
      </w:r>
      <w:r w:rsidR="00282AF4">
        <w:rPr>
          <w:rFonts w:ascii="Gill Sans MT" w:eastAsia="Times New Roman" w:hAnsi="Gill Sans MT" w:cs="Arial"/>
          <w:sz w:val="20"/>
          <w:szCs w:val="20"/>
          <w:lang w:eastAsia="nl-NL"/>
        </w:rPr>
        <w:t>/of</w:t>
      </w:r>
      <w:r w:rsidRPr="00452657">
        <w:rPr>
          <w:rFonts w:ascii="Gill Sans MT" w:eastAsia="Times New Roman" w:hAnsi="Gill Sans MT" w:cs="Arial"/>
          <w:sz w:val="20"/>
          <w:szCs w:val="20"/>
          <w:lang w:eastAsia="nl-NL"/>
        </w:rPr>
        <w:t xml:space="preserve"> warm tapwater, gemeten in </w:t>
      </w:r>
      <w:proofErr w:type="spellStart"/>
      <w:r w:rsidRPr="00452657">
        <w:rPr>
          <w:rFonts w:ascii="Gill Sans MT" w:eastAsia="Times New Roman" w:hAnsi="Gill Sans MT" w:cs="Arial"/>
          <w:sz w:val="20"/>
          <w:szCs w:val="20"/>
          <w:lang w:eastAsia="nl-NL"/>
        </w:rPr>
        <w:t>GigaJoules</w:t>
      </w:r>
      <w:proofErr w:type="spellEnd"/>
      <w:r w:rsidRPr="00452657">
        <w:rPr>
          <w:rFonts w:ascii="Gill Sans MT" w:eastAsia="Times New Roman" w:hAnsi="Gill Sans MT" w:cs="Arial"/>
          <w:sz w:val="20"/>
          <w:szCs w:val="20"/>
          <w:lang w:eastAsia="nl-NL"/>
        </w:rPr>
        <w:t xml:space="preserve">; </w:t>
      </w:r>
    </w:p>
    <w:p w14:paraId="62DDDA96" w14:textId="77777777" w:rsidR="00216E8F" w:rsidRPr="00452657" w:rsidRDefault="00216E8F" w:rsidP="00216E8F">
      <w:pPr>
        <w:spacing w:after="0" w:line="240" w:lineRule="auto"/>
        <w:ind w:left="2694" w:hanging="2334"/>
        <w:rPr>
          <w:rFonts w:ascii="Gill Sans MT" w:eastAsia="Times New Roman" w:hAnsi="Gill Sans MT" w:cs="Arial"/>
          <w:sz w:val="20"/>
          <w:szCs w:val="20"/>
          <w:lang w:eastAsia="nl-NL"/>
        </w:rPr>
      </w:pPr>
    </w:p>
    <w:p w14:paraId="0605F99C" w14:textId="70BB6509" w:rsidR="00211AB5" w:rsidRPr="00452657" w:rsidRDefault="00216E8F" w:rsidP="00216E8F">
      <w:pPr>
        <w:spacing w:after="0" w:line="240" w:lineRule="auto"/>
        <w:ind w:left="2835" w:hanging="2835"/>
        <w:rPr>
          <w:rFonts w:ascii="Gill Sans MT" w:eastAsia="Times New Roman" w:hAnsi="Gill Sans MT" w:cs="Arial"/>
          <w:sz w:val="20"/>
          <w:szCs w:val="20"/>
          <w:lang w:eastAsia="nl-NL"/>
        </w:rPr>
      </w:pPr>
      <w:r w:rsidRPr="00452657">
        <w:rPr>
          <w:rFonts w:ascii="Gill Sans MT" w:eastAsia="Times New Roman" w:hAnsi="Gill Sans MT" w:cs="Arial"/>
          <w:b/>
          <w:sz w:val="20"/>
          <w:szCs w:val="20"/>
          <w:lang w:eastAsia="nl-NL"/>
        </w:rPr>
        <w:t>Vastrecht:</w:t>
      </w:r>
      <w:r w:rsidRPr="00452657">
        <w:rPr>
          <w:rFonts w:ascii="Gill Sans MT" w:eastAsia="Times New Roman" w:hAnsi="Gill Sans MT" w:cs="Arial"/>
          <w:b/>
          <w:sz w:val="20"/>
          <w:szCs w:val="20"/>
          <w:lang w:eastAsia="nl-NL"/>
        </w:rPr>
        <w:tab/>
      </w:r>
      <w:r w:rsidRPr="00452657">
        <w:rPr>
          <w:rFonts w:ascii="Gill Sans MT" w:eastAsia="Times New Roman" w:hAnsi="Gill Sans MT" w:cs="Arial"/>
          <w:sz w:val="20"/>
          <w:szCs w:val="20"/>
          <w:lang w:eastAsia="nl-NL"/>
        </w:rPr>
        <w:t xml:space="preserve">een vast bedrag door de Afnemer per jaar te betalen voor de aansluiting op de </w:t>
      </w:r>
      <w:r w:rsidR="001E5CB4">
        <w:rPr>
          <w:rFonts w:ascii="Gill Sans MT" w:eastAsia="Times New Roman" w:hAnsi="Gill Sans MT" w:cs="Arial"/>
          <w:sz w:val="20"/>
          <w:szCs w:val="20"/>
          <w:lang w:eastAsia="nl-NL"/>
        </w:rPr>
        <w:t>Warmtenet</w:t>
      </w:r>
      <w:r w:rsidRPr="00452657">
        <w:rPr>
          <w:rFonts w:ascii="Gill Sans MT" w:eastAsia="Times New Roman" w:hAnsi="Gill Sans MT" w:cs="Arial"/>
          <w:sz w:val="20"/>
          <w:szCs w:val="20"/>
          <w:lang w:eastAsia="nl-NL"/>
        </w:rPr>
        <w:t xml:space="preserve"> van de Leverancier;</w:t>
      </w:r>
    </w:p>
    <w:p w14:paraId="49353243" w14:textId="77777777" w:rsidR="00216E8F" w:rsidRPr="00452657" w:rsidRDefault="00216E8F" w:rsidP="00216E8F">
      <w:pPr>
        <w:spacing w:after="0" w:line="240" w:lineRule="auto"/>
        <w:ind w:left="2694" w:hanging="2334"/>
        <w:rPr>
          <w:rFonts w:ascii="Gill Sans MT" w:eastAsia="Times New Roman" w:hAnsi="Gill Sans MT" w:cs="Arial"/>
          <w:b/>
          <w:sz w:val="20"/>
          <w:szCs w:val="20"/>
          <w:lang w:eastAsia="nl-NL"/>
        </w:rPr>
      </w:pPr>
    </w:p>
    <w:p w14:paraId="18D608F0" w14:textId="77777777" w:rsidR="00216E8F" w:rsidRPr="00452657" w:rsidRDefault="00216E8F" w:rsidP="00216E8F">
      <w:pPr>
        <w:spacing w:after="0" w:line="240" w:lineRule="auto"/>
        <w:ind w:left="2835" w:hanging="2835"/>
        <w:rPr>
          <w:rFonts w:ascii="Gill Sans MT" w:eastAsia="Times New Roman" w:hAnsi="Gill Sans MT" w:cs="Arial"/>
          <w:sz w:val="20"/>
          <w:szCs w:val="20"/>
          <w:lang w:eastAsia="nl-NL"/>
        </w:rPr>
      </w:pPr>
      <w:r w:rsidRPr="00452657">
        <w:rPr>
          <w:rFonts w:ascii="Gill Sans MT" w:eastAsia="Times New Roman" w:hAnsi="Gill Sans MT" w:cs="Arial"/>
          <w:b/>
          <w:sz w:val="20"/>
          <w:szCs w:val="20"/>
          <w:lang w:eastAsia="nl-NL"/>
        </w:rPr>
        <w:t>Vergoeding:</w:t>
      </w:r>
      <w:r w:rsidRPr="00452657">
        <w:rPr>
          <w:rFonts w:ascii="Gill Sans MT" w:eastAsia="Times New Roman" w:hAnsi="Gill Sans MT" w:cs="Arial"/>
          <w:sz w:val="20"/>
          <w:szCs w:val="20"/>
          <w:lang w:eastAsia="nl-NL"/>
        </w:rPr>
        <w:t xml:space="preserve"> </w:t>
      </w:r>
      <w:r w:rsidRPr="00452657">
        <w:rPr>
          <w:rFonts w:ascii="Gill Sans MT" w:eastAsia="Times New Roman" w:hAnsi="Gill Sans MT" w:cs="Arial"/>
          <w:sz w:val="20"/>
          <w:szCs w:val="20"/>
          <w:lang w:eastAsia="nl-NL"/>
        </w:rPr>
        <w:tab/>
        <w:t>alle verschuldigde tarieven die aan Afnemer in rekening worden gebracht voor de aansluiting op de Installatie en voor de Levering tezamen;</w:t>
      </w:r>
    </w:p>
    <w:p w14:paraId="6621956F" w14:textId="77777777" w:rsidR="00216E8F" w:rsidRPr="00452657" w:rsidRDefault="00216E8F" w:rsidP="00216E8F">
      <w:pPr>
        <w:spacing w:after="0" w:line="240" w:lineRule="auto"/>
        <w:ind w:left="2694" w:hanging="2334"/>
        <w:rPr>
          <w:rFonts w:ascii="Gill Sans MT" w:eastAsia="Times New Roman" w:hAnsi="Gill Sans MT" w:cs="Arial"/>
          <w:sz w:val="20"/>
          <w:szCs w:val="20"/>
          <w:lang w:eastAsia="nl-NL"/>
        </w:rPr>
      </w:pPr>
    </w:p>
    <w:p w14:paraId="316EB0A5" w14:textId="08E84893" w:rsidR="00216E8F" w:rsidRPr="00452657" w:rsidRDefault="00216E8F" w:rsidP="00216E8F">
      <w:pPr>
        <w:spacing w:after="0" w:line="240" w:lineRule="auto"/>
        <w:ind w:left="2835" w:hanging="2835"/>
        <w:rPr>
          <w:rFonts w:ascii="Gill Sans MT" w:eastAsia="Times New Roman" w:hAnsi="Gill Sans MT" w:cs="Arial"/>
          <w:sz w:val="20"/>
          <w:szCs w:val="20"/>
          <w:lang w:eastAsia="nl-NL"/>
        </w:rPr>
      </w:pPr>
      <w:r w:rsidRPr="00452657">
        <w:rPr>
          <w:rFonts w:ascii="Gill Sans MT" w:eastAsia="Times New Roman" w:hAnsi="Gill Sans MT" w:cs="Arial"/>
          <w:b/>
          <w:sz w:val="20"/>
          <w:szCs w:val="20"/>
          <w:lang w:eastAsia="nl-NL"/>
        </w:rPr>
        <w:t>Verhuurder:</w:t>
      </w:r>
      <w:r w:rsidRPr="00452657">
        <w:rPr>
          <w:rFonts w:ascii="Gill Sans MT" w:eastAsia="Times New Roman" w:hAnsi="Gill Sans MT" w:cs="Arial"/>
          <w:b/>
          <w:sz w:val="20"/>
          <w:szCs w:val="20"/>
          <w:lang w:eastAsia="nl-NL"/>
        </w:rPr>
        <w:tab/>
        <w:t xml:space="preserve">Woningcorporatie </w:t>
      </w:r>
      <w:r w:rsidRPr="00452657">
        <w:rPr>
          <w:rFonts w:ascii="Gill Sans MT" w:eastAsia="Times New Roman" w:hAnsi="Gill Sans MT" w:cs="Arial"/>
          <w:b/>
          <w:sz w:val="20"/>
          <w:szCs w:val="20"/>
          <w:highlight w:val="yellow"/>
          <w:lang w:eastAsia="nl-NL"/>
        </w:rPr>
        <w:t>.......................</w:t>
      </w:r>
      <w:r w:rsidRPr="00452657">
        <w:rPr>
          <w:rFonts w:ascii="Gill Sans MT" w:eastAsia="Times New Roman" w:hAnsi="Gill Sans MT" w:cs="Arial"/>
          <w:b/>
          <w:sz w:val="20"/>
          <w:szCs w:val="20"/>
          <w:lang w:eastAsia="nl-NL"/>
        </w:rPr>
        <w:t xml:space="preserve">, </w:t>
      </w:r>
      <w:r w:rsidRPr="00452657">
        <w:rPr>
          <w:rFonts w:ascii="Gill Sans MT" w:eastAsia="Times New Roman" w:hAnsi="Gill Sans MT" w:cs="Arial"/>
          <w:sz w:val="20"/>
          <w:szCs w:val="20"/>
          <w:lang w:eastAsia="nl-NL"/>
        </w:rPr>
        <w:t>verhuurder van woningen in een Gebouw te @@@@;</w:t>
      </w:r>
    </w:p>
    <w:p w14:paraId="7E7B844D" w14:textId="77777777" w:rsidR="00216E8F" w:rsidRPr="00452657" w:rsidRDefault="00216E8F" w:rsidP="00216E8F">
      <w:pPr>
        <w:spacing w:after="0" w:line="240" w:lineRule="auto"/>
        <w:ind w:left="2694" w:hanging="2334"/>
        <w:rPr>
          <w:rFonts w:ascii="Gill Sans MT" w:eastAsia="Times New Roman" w:hAnsi="Gill Sans MT" w:cs="Arial"/>
          <w:b/>
          <w:sz w:val="20"/>
          <w:szCs w:val="20"/>
          <w:lang w:eastAsia="nl-NL"/>
        </w:rPr>
      </w:pPr>
    </w:p>
    <w:p w14:paraId="09C108EF" w14:textId="76C7DFC7" w:rsidR="006729AA" w:rsidRDefault="00216E8F" w:rsidP="00216E8F">
      <w:pPr>
        <w:spacing w:after="0" w:line="240" w:lineRule="auto"/>
        <w:ind w:left="2835" w:hanging="2835"/>
        <w:rPr>
          <w:rFonts w:ascii="Gill Sans MT" w:eastAsia="Times New Roman" w:hAnsi="Gill Sans MT" w:cs="Arial"/>
          <w:sz w:val="20"/>
          <w:szCs w:val="20"/>
          <w:lang w:eastAsia="nl-NL"/>
        </w:rPr>
      </w:pPr>
      <w:r w:rsidRPr="00452657">
        <w:rPr>
          <w:rFonts w:ascii="Gill Sans MT" w:eastAsia="Times New Roman" w:hAnsi="Gill Sans MT" w:cs="Arial"/>
          <w:b/>
          <w:sz w:val="20"/>
          <w:szCs w:val="20"/>
          <w:lang w:eastAsia="nl-NL"/>
        </w:rPr>
        <w:t xml:space="preserve">Warmte </w:t>
      </w:r>
      <w:r w:rsidRPr="00452657">
        <w:rPr>
          <w:rFonts w:ascii="Gill Sans MT" w:eastAsia="Times New Roman" w:hAnsi="Gill Sans MT" w:cs="Arial"/>
          <w:sz w:val="20"/>
          <w:szCs w:val="20"/>
          <w:lang w:eastAsia="nl-NL"/>
        </w:rPr>
        <w:tab/>
      </w:r>
      <w:r w:rsidR="000E7153">
        <w:rPr>
          <w:rFonts w:ascii="Gill Sans MT" w:eastAsia="Times New Roman" w:hAnsi="Gill Sans MT" w:cs="Arial"/>
          <w:sz w:val="20"/>
          <w:szCs w:val="20"/>
          <w:lang w:eastAsia="nl-NL"/>
        </w:rPr>
        <w:t xml:space="preserve">thermische energie </w:t>
      </w:r>
      <w:r w:rsidRPr="00452657">
        <w:rPr>
          <w:rFonts w:ascii="Gill Sans MT" w:eastAsia="Times New Roman" w:hAnsi="Gill Sans MT" w:cs="Arial"/>
          <w:sz w:val="20"/>
          <w:szCs w:val="20"/>
          <w:lang w:eastAsia="nl-NL"/>
        </w:rPr>
        <w:t xml:space="preserve"> geleverd </w:t>
      </w:r>
      <w:r w:rsidR="000E7153">
        <w:rPr>
          <w:rFonts w:ascii="Gill Sans MT" w:eastAsia="Times New Roman" w:hAnsi="Gill Sans MT" w:cs="Arial"/>
          <w:sz w:val="20"/>
          <w:szCs w:val="20"/>
          <w:lang w:eastAsia="nl-NL"/>
        </w:rPr>
        <w:t xml:space="preserve">door middel van transport van water </w:t>
      </w:r>
      <w:r w:rsidRPr="00452657">
        <w:rPr>
          <w:rFonts w:ascii="Gill Sans MT" w:eastAsia="Times New Roman" w:hAnsi="Gill Sans MT" w:cs="Arial"/>
          <w:sz w:val="20"/>
          <w:szCs w:val="20"/>
          <w:lang w:eastAsia="nl-NL"/>
        </w:rPr>
        <w:t>aan het Gebouw ten behoeve van de ruimteverwarming en/of warm tapwater</w:t>
      </w:r>
      <w:r w:rsidR="00AA4F21">
        <w:rPr>
          <w:rFonts w:ascii="Gill Sans MT" w:eastAsia="Times New Roman" w:hAnsi="Gill Sans MT" w:cs="Arial"/>
          <w:sz w:val="20"/>
          <w:szCs w:val="20"/>
          <w:lang w:eastAsia="nl-NL"/>
        </w:rPr>
        <w:t>;</w:t>
      </w:r>
      <w:r w:rsidRPr="00452657">
        <w:rPr>
          <w:rFonts w:ascii="Gill Sans MT" w:eastAsia="Times New Roman" w:hAnsi="Gill Sans MT" w:cs="Arial"/>
          <w:sz w:val="20"/>
          <w:szCs w:val="20"/>
          <w:lang w:eastAsia="nl-NL"/>
        </w:rPr>
        <w:t xml:space="preserve"> </w:t>
      </w:r>
    </w:p>
    <w:p w14:paraId="6E3D8E29" w14:textId="4A83BD0B" w:rsidR="00AF7915" w:rsidRDefault="00AF7915" w:rsidP="00216E8F">
      <w:pPr>
        <w:spacing w:after="0" w:line="240" w:lineRule="auto"/>
        <w:ind w:left="2835" w:hanging="2835"/>
        <w:rPr>
          <w:rFonts w:ascii="Gill Sans MT" w:eastAsia="Times New Roman" w:hAnsi="Gill Sans MT" w:cs="Arial"/>
          <w:sz w:val="20"/>
          <w:szCs w:val="20"/>
          <w:lang w:eastAsia="nl-NL"/>
        </w:rPr>
      </w:pPr>
    </w:p>
    <w:p w14:paraId="3AF83C78" w14:textId="6CE0CADA" w:rsidR="00AF7915" w:rsidRDefault="00EF35A7" w:rsidP="00216E8F">
      <w:pPr>
        <w:spacing w:after="0" w:line="240" w:lineRule="auto"/>
        <w:ind w:left="2835" w:hanging="2835"/>
        <w:rPr>
          <w:rFonts w:ascii="Gill Sans MT" w:hAnsi="Gill Sans MT" w:cs="Arial"/>
          <w:sz w:val="20"/>
          <w:szCs w:val="20"/>
        </w:rPr>
      </w:pPr>
      <w:r>
        <w:rPr>
          <w:rFonts w:ascii="Gill Sans MT" w:eastAsia="Times New Roman" w:hAnsi="Gill Sans MT" w:cs="Arial"/>
          <w:b/>
          <w:bCs/>
          <w:sz w:val="20"/>
          <w:szCs w:val="20"/>
          <w:lang w:eastAsia="nl-NL"/>
        </w:rPr>
        <w:t>Warmtegebied</w:t>
      </w:r>
      <w:r w:rsidR="00AF7915">
        <w:rPr>
          <w:rFonts w:ascii="Gill Sans MT" w:eastAsia="Times New Roman" w:hAnsi="Gill Sans MT" w:cs="Arial"/>
          <w:sz w:val="20"/>
          <w:szCs w:val="20"/>
          <w:lang w:eastAsia="nl-NL"/>
        </w:rPr>
        <w:tab/>
        <w:t xml:space="preserve">het gebied waarin het Warmtenet door Leverancier wordt aangelegd en de gebouwen van Verhuurder zijn gelegen te </w:t>
      </w:r>
      <w:r w:rsidR="00AF7915" w:rsidRPr="00AA4F21">
        <w:rPr>
          <w:rFonts w:ascii="Gill Sans MT" w:hAnsi="Gill Sans MT" w:cs="Arial"/>
          <w:sz w:val="20"/>
          <w:szCs w:val="20"/>
          <w:highlight w:val="yellow"/>
        </w:rPr>
        <w:t>……</w:t>
      </w:r>
      <w:r w:rsidR="00AF7915" w:rsidRPr="00452657">
        <w:rPr>
          <w:rFonts w:ascii="Gill Sans MT" w:hAnsi="Gill Sans MT" w:cs="Arial"/>
          <w:sz w:val="20"/>
          <w:szCs w:val="20"/>
        </w:rPr>
        <w:t xml:space="preserve"> </w:t>
      </w:r>
      <w:r w:rsidR="00AF7915">
        <w:rPr>
          <w:rFonts w:ascii="Gill Sans MT" w:hAnsi="Gill Sans MT" w:cs="Arial"/>
          <w:sz w:val="20"/>
          <w:szCs w:val="20"/>
        </w:rPr>
        <w:t xml:space="preserve">zoals nader omschreven en aangeduid op Bijlage </w:t>
      </w:r>
      <w:r w:rsidR="0065247E">
        <w:rPr>
          <w:rFonts w:ascii="Gill Sans MT" w:hAnsi="Gill Sans MT" w:cs="Arial"/>
          <w:sz w:val="20"/>
          <w:szCs w:val="20"/>
        </w:rPr>
        <w:t>2</w:t>
      </w:r>
      <w:r w:rsidR="00AA4F21">
        <w:rPr>
          <w:rFonts w:ascii="Gill Sans MT" w:hAnsi="Gill Sans MT" w:cs="Arial"/>
          <w:sz w:val="20"/>
          <w:szCs w:val="20"/>
        </w:rPr>
        <w:t>;</w:t>
      </w:r>
    </w:p>
    <w:p w14:paraId="40354430" w14:textId="5685C199" w:rsidR="00CD7728" w:rsidRDefault="00CD7728" w:rsidP="00216E8F">
      <w:pPr>
        <w:spacing w:after="0" w:line="240" w:lineRule="auto"/>
        <w:ind w:left="2835" w:hanging="2835"/>
        <w:rPr>
          <w:rFonts w:ascii="Gill Sans MT" w:hAnsi="Gill Sans MT" w:cs="Arial"/>
          <w:sz w:val="20"/>
          <w:szCs w:val="20"/>
        </w:rPr>
      </w:pPr>
    </w:p>
    <w:p w14:paraId="7846C571" w14:textId="77777777" w:rsidR="00CD7728" w:rsidRDefault="00CD7728" w:rsidP="00CD7728">
      <w:pPr>
        <w:spacing w:after="0" w:line="240" w:lineRule="auto"/>
        <w:ind w:left="2835" w:hanging="2835"/>
        <w:rPr>
          <w:rFonts w:ascii="Gill Sans MT" w:eastAsia="Times New Roman" w:hAnsi="Gill Sans MT" w:cs="Arial"/>
          <w:sz w:val="20"/>
          <w:szCs w:val="20"/>
          <w:lang w:eastAsia="nl-NL"/>
        </w:rPr>
      </w:pPr>
      <w:r>
        <w:rPr>
          <w:rFonts w:ascii="Gill Sans MT" w:eastAsia="Times New Roman" w:hAnsi="Gill Sans MT" w:cs="Arial"/>
          <w:b/>
          <w:sz w:val="20"/>
          <w:szCs w:val="20"/>
          <w:lang w:eastAsia="nl-NL"/>
        </w:rPr>
        <w:t>Warmtenet</w:t>
      </w:r>
      <w:r w:rsidRPr="00452657">
        <w:rPr>
          <w:rFonts w:ascii="Gill Sans MT" w:eastAsia="Times New Roman" w:hAnsi="Gill Sans MT" w:cs="Arial"/>
          <w:b/>
          <w:sz w:val="20"/>
          <w:szCs w:val="20"/>
          <w:lang w:eastAsia="nl-NL"/>
        </w:rPr>
        <w:t>:</w:t>
      </w:r>
      <w:r w:rsidRPr="00452657">
        <w:rPr>
          <w:rFonts w:ascii="Gill Sans MT" w:eastAsia="Times New Roman" w:hAnsi="Gill Sans MT" w:cs="Arial"/>
          <w:sz w:val="20"/>
          <w:szCs w:val="20"/>
          <w:lang w:eastAsia="nl-NL"/>
        </w:rPr>
        <w:tab/>
        <w:t xml:space="preserve">alle toestellen c.q. apparatuur van Leverancier voor de productie, distributie en levering van warmte en warm tapwater en alle daarbij behorende hulptoestellen (waaronder de Meetinrichting), die zijn aangesloten </w:t>
      </w:r>
      <w:r w:rsidRPr="00452657">
        <w:rPr>
          <w:rFonts w:ascii="Gill Sans MT" w:hAnsi="Gill Sans MT" w:cs="Arial"/>
          <w:color w:val="000000"/>
          <w:sz w:val="20"/>
          <w:szCs w:val="20"/>
        </w:rPr>
        <w:t xml:space="preserve">op de </w:t>
      </w:r>
      <w:r>
        <w:rPr>
          <w:rFonts w:ascii="Gill Sans MT" w:hAnsi="Gill Sans MT" w:cs="Arial"/>
          <w:color w:val="000000"/>
          <w:sz w:val="20"/>
          <w:szCs w:val="20"/>
        </w:rPr>
        <w:t>Aansluiting</w:t>
      </w:r>
      <w:r w:rsidRPr="00452657">
        <w:rPr>
          <w:rFonts w:ascii="Gill Sans MT" w:eastAsia="Times New Roman" w:hAnsi="Gill Sans MT" w:cs="Arial"/>
          <w:sz w:val="20"/>
          <w:szCs w:val="20"/>
          <w:lang w:eastAsia="nl-NL"/>
        </w:rPr>
        <w:t>;</w:t>
      </w:r>
    </w:p>
    <w:p w14:paraId="4E116F8B" w14:textId="77777777" w:rsidR="00CD7728" w:rsidRDefault="00CD7728" w:rsidP="00CD7728">
      <w:pPr>
        <w:spacing w:after="0" w:line="240" w:lineRule="auto"/>
        <w:ind w:left="2835" w:hanging="2835"/>
        <w:rPr>
          <w:rFonts w:ascii="Gill Sans MT" w:eastAsia="Times New Roman" w:hAnsi="Gill Sans MT" w:cs="Arial"/>
          <w:sz w:val="20"/>
          <w:szCs w:val="20"/>
          <w:lang w:eastAsia="nl-NL"/>
        </w:rPr>
      </w:pPr>
    </w:p>
    <w:p w14:paraId="6460FFEB" w14:textId="77777777" w:rsidR="00CD7728" w:rsidRDefault="00CD7728" w:rsidP="00216E8F">
      <w:pPr>
        <w:spacing w:after="0" w:line="240" w:lineRule="auto"/>
        <w:ind w:left="2835" w:hanging="2835"/>
        <w:rPr>
          <w:rFonts w:ascii="Gill Sans MT" w:hAnsi="Gill Sans MT" w:cs="Arial"/>
          <w:sz w:val="20"/>
          <w:szCs w:val="20"/>
        </w:rPr>
      </w:pPr>
    </w:p>
    <w:p w14:paraId="3EBC86AB" w14:textId="61871A8C" w:rsidR="002F36B5" w:rsidRDefault="002F36B5" w:rsidP="00216E8F">
      <w:pPr>
        <w:spacing w:after="0" w:line="240" w:lineRule="auto"/>
        <w:ind w:left="2835" w:hanging="2835"/>
        <w:rPr>
          <w:rFonts w:ascii="Gill Sans MT" w:eastAsia="Times New Roman" w:hAnsi="Gill Sans MT" w:cs="Arial"/>
          <w:sz w:val="20"/>
          <w:szCs w:val="20"/>
          <w:lang w:eastAsia="nl-NL"/>
        </w:rPr>
      </w:pPr>
    </w:p>
    <w:p w14:paraId="17125131" w14:textId="58447417" w:rsidR="002F36B5" w:rsidRDefault="002F36B5" w:rsidP="00216E8F">
      <w:pPr>
        <w:spacing w:after="0" w:line="240" w:lineRule="auto"/>
        <w:ind w:left="2835" w:hanging="2835"/>
        <w:rPr>
          <w:rFonts w:ascii="Gill Sans MT" w:eastAsia="Times New Roman" w:hAnsi="Gill Sans MT" w:cs="Arial"/>
          <w:sz w:val="20"/>
          <w:szCs w:val="20"/>
          <w:lang w:eastAsia="nl-NL"/>
        </w:rPr>
      </w:pPr>
    </w:p>
    <w:p w14:paraId="54C460C1" w14:textId="77777777" w:rsidR="006729AA" w:rsidRDefault="006729AA" w:rsidP="00216E8F">
      <w:pPr>
        <w:spacing w:after="0" w:line="240" w:lineRule="auto"/>
        <w:ind w:left="2835" w:hanging="2835"/>
        <w:rPr>
          <w:rFonts w:ascii="Gill Sans MT" w:eastAsia="Times New Roman" w:hAnsi="Gill Sans MT" w:cs="Arial"/>
          <w:sz w:val="20"/>
          <w:szCs w:val="20"/>
          <w:lang w:eastAsia="nl-NL"/>
        </w:rPr>
      </w:pPr>
    </w:p>
    <w:p w14:paraId="5585F4FE" w14:textId="77777777" w:rsidR="006729AA" w:rsidRDefault="006729AA" w:rsidP="00216E8F">
      <w:pPr>
        <w:spacing w:after="0" w:line="240" w:lineRule="auto"/>
        <w:ind w:left="2835" w:hanging="2835"/>
        <w:rPr>
          <w:rFonts w:ascii="Gill Sans MT" w:eastAsia="Times New Roman" w:hAnsi="Gill Sans MT" w:cs="Arial"/>
          <w:sz w:val="20"/>
          <w:szCs w:val="20"/>
          <w:lang w:eastAsia="nl-NL"/>
        </w:rPr>
      </w:pPr>
    </w:p>
    <w:p w14:paraId="638F806C" w14:textId="0CC0A4FB" w:rsidR="00216E8F" w:rsidRPr="00452657" w:rsidRDefault="00216E8F" w:rsidP="00216E8F">
      <w:pPr>
        <w:spacing w:after="0" w:line="240" w:lineRule="auto"/>
        <w:ind w:left="2835" w:hanging="2835"/>
        <w:rPr>
          <w:rFonts w:ascii="Gill Sans MT" w:eastAsia="Times New Roman" w:hAnsi="Gill Sans MT" w:cs="Arial"/>
          <w:sz w:val="20"/>
          <w:szCs w:val="20"/>
          <w:lang w:eastAsia="nl-NL"/>
        </w:rPr>
      </w:pPr>
      <w:r w:rsidRPr="00452657">
        <w:rPr>
          <w:rFonts w:ascii="Gill Sans MT" w:eastAsia="Times New Roman" w:hAnsi="Gill Sans MT" w:cs="Arial"/>
          <w:sz w:val="20"/>
          <w:szCs w:val="20"/>
          <w:lang w:eastAsia="nl-NL"/>
        </w:rPr>
        <w:br w:type="page"/>
      </w:r>
    </w:p>
    <w:p w14:paraId="133E9238" w14:textId="079E2551" w:rsidR="00216E8F" w:rsidRPr="00452657" w:rsidRDefault="00216E8F" w:rsidP="00216E8F">
      <w:pPr>
        <w:pStyle w:val="Voettekst"/>
        <w:tabs>
          <w:tab w:val="clear" w:pos="4536"/>
          <w:tab w:val="clear" w:pos="9072"/>
        </w:tabs>
        <w:spacing w:line="320" w:lineRule="atLeast"/>
        <w:rPr>
          <w:rFonts w:ascii="Gill Sans MT" w:hAnsi="Gill Sans MT" w:cs="Arial"/>
          <w:b/>
          <w:sz w:val="22"/>
          <w:szCs w:val="22"/>
        </w:rPr>
      </w:pPr>
      <w:r w:rsidRPr="00452657">
        <w:rPr>
          <w:rFonts w:ascii="Gill Sans MT" w:hAnsi="Gill Sans MT" w:cs="Arial"/>
          <w:b/>
          <w:sz w:val="22"/>
          <w:szCs w:val="22"/>
        </w:rPr>
        <w:lastRenderedPageBreak/>
        <w:t>De ondergetekenden:</w:t>
      </w:r>
      <w:r w:rsidR="00FA346D" w:rsidRPr="00452657" w:rsidDel="00FA346D">
        <w:rPr>
          <w:rStyle w:val="Voetnootmarkering"/>
          <w:rFonts w:ascii="Gill Sans MT" w:hAnsi="Gill Sans MT" w:cs="Arial"/>
          <w:b/>
          <w:sz w:val="22"/>
          <w:szCs w:val="22"/>
        </w:rPr>
        <w:t xml:space="preserve"> </w:t>
      </w:r>
    </w:p>
    <w:p w14:paraId="627C1FCB" w14:textId="77777777" w:rsidR="00216E8F" w:rsidRPr="00452657" w:rsidRDefault="00216E8F" w:rsidP="00216E8F">
      <w:pPr>
        <w:pStyle w:val="Voettekst"/>
        <w:tabs>
          <w:tab w:val="clear" w:pos="4536"/>
          <w:tab w:val="clear" w:pos="9072"/>
        </w:tabs>
        <w:spacing w:line="320" w:lineRule="atLeast"/>
        <w:rPr>
          <w:rFonts w:ascii="Gill Sans MT" w:hAnsi="Gill Sans MT" w:cs="Arial"/>
          <w:b/>
          <w:sz w:val="24"/>
        </w:rPr>
      </w:pPr>
    </w:p>
    <w:p w14:paraId="4EDCAA74" w14:textId="77777777" w:rsidR="00216E8F" w:rsidRPr="00452657" w:rsidRDefault="00216E8F" w:rsidP="00216E8F">
      <w:pPr>
        <w:numPr>
          <w:ilvl w:val="0"/>
          <w:numId w:val="1"/>
        </w:numPr>
        <w:tabs>
          <w:tab w:val="clear" w:pos="360"/>
        </w:tabs>
        <w:spacing w:after="0" w:line="320" w:lineRule="atLeast"/>
        <w:ind w:left="567" w:hanging="567"/>
        <w:rPr>
          <w:rFonts w:ascii="Gill Sans MT" w:hAnsi="Gill Sans MT" w:cs="Arial"/>
          <w:sz w:val="20"/>
          <w:szCs w:val="20"/>
        </w:rPr>
      </w:pPr>
      <w:r w:rsidRPr="00452657">
        <w:rPr>
          <w:rFonts w:ascii="Gill Sans MT" w:hAnsi="Gill Sans MT" w:cs="Arial"/>
          <w:sz w:val="20"/>
          <w:szCs w:val="20"/>
          <w:highlight w:val="yellow"/>
        </w:rPr>
        <w:t>Naam woningcorporatie</w:t>
      </w:r>
      <w:r w:rsidRPr="00452657">
        <w:rPr>
          <w:rFonts w:ascii="Gill Sans MT" w:hAnsi="Gill Sans MT" w:cs="Arial"/>
          <w:sz w:val="20"/>
          <w:szCs w:val="20"/>
        </w:rPr>
        <w:t>, gevestigd te @@@@, te dezen</w:t>
      </w:r>
      <w:r w:rsidRPr="00452657">
        <w:rPr>
          <w:rFonts w:ascii="Gill Sans MT" w:hAnsi="Gill Sans MT" w:cs="Arial"/>
          <w:snapToGrid w:val="0"/>
          <w:sz w:val="20"/>
          <w:szCs w:val="20"/>
        </w:rPr>
        <w:t xml:space="preserve"> rechtsgeldig vertegenwoordigd door</w:t>
      </w:r>
      <w:r w:rsidRPr="00452657">
        <w:rPr>
          <w:rFonts w:ascii="Gill Sans MT" w:hAnsi="Gill Sans MT" w:cs="Arial"/>
          <w:sz w:val="20"/>
          <w:szCs w:val="20"/>
        </w:rPr>
        <w:t xml:space="preserve"> </w:t>
      </w:r>
      <w:r w:rsidRPr="00452657">
        <w:rPr>
          <w:rFonts w:ascii="Gill Sans MT" w:hAnsi="Gill Sans MT" w:cs="Arial"/>
          <w:sz w:val="20"/>
          <w:szCs w:val="20"/>
          <w:highlight w:val="yellow"/>
        </w:rPr>
        <w:t>…naam…</w:t>
      </w:r>
      <w:r w:rsidRPr="00452657">
        <w:rPr>
          <w:rFonts w:ascii="Gill Sans MT" w:hAnsi="Gill Sans MT" w:cs="Arial"/>
          <w:sz w:val="20"/>
          <w:szCs w:val="20"/>
        </w:rPr>
        <w:t>, hierna te noemen: ‘</w:t>
      </w:r>
      <w:r w:rsidRPr="00452657">
        <w:rPr>
          <w:rFonts w:ascii="Gill Sans MT" w:hAnsi="Gill Sans MT" w:cs="Arial"/>
          <w:b/>
          <w:sz w:val="20"/>
          <w:szCs w:val="20"/>
        </w:rPr>
        <w:t>Verhuurder’</w:t>
      </w:r>
      <w:r w:rsidRPr="00452657">
        <w:rPr>
          <w:rFonts w:ascii="Gill Sans MT" w:hAnsi="Gill Sans MT" w:cs="Arial"/>
          <w:sz w:val="20"/>
          <w:szCs w:val="20"/>
        </w:rPr>
        <w:t>;</w:t>
      </w:r>
    </w:p>
    <w:p w14:paraId="0283F9B6" w14:textId="77777777" w:rsidR="00216E8F" w:rsidRPr="00452657" w:rsidRDefault="00216E8F" w:rsidP="00216E8F">
      <w:pPr>
        <w:spacing w:line="320" w:lineRule="atLeast"/>
        <w:rPr>
          <w:rFonts w:ascii="Gill Sans MT" w:hAnsi="Gill Sans MT" w:cs="Arial"/>
          <w:sz w:val="20"/>
          <w:szCs w:val="20"/>
        </w:rPr>
      </w:pPr>
    </w:p>
    <w:p w14:paraId="1C0F7F3B" w14:textId="77777777" w:rsidR="00216E8F" w:rsidRPr="00452657" w:rsidRDefault="00216E8F" w:rsidP="00216E8F">
      <w:pPr>
        <w:numPr>
          <w:ilvl w:val="0"/>
          <w:numId w:val="1"/>
        </w:numPr>
        <w:tabs>
          <w:tab w:val="clear" w:pos="360"/>
        </w:tabs>
        <w:spacing w:after="0" w:line="320" w:lineRule="atLeast"/>
        <w:ind w:left="567" w:hanging="567"/>
        <w:rPr>
          <w:rFonts w:ascii="Gill Sans MT" w:hAnsi="Gill Sans MT" w:cs="Arial"/>
          <w:sz w:val="20"/>
          <w:szCs w:val="20"/>
        </w:rPr>
      </w:pPr>
      <w:r w:rsidRPr="00452657">
        <w:rPr>
          <w:rFonts w:ascii="Gill Sans MT" w:hAnsi="Gill Sans MT" w:cs="Arial"/>
          <w:snapToGrid w:val="0"/>
          <w:sz w:val="20"/>
          <w:szCs w:val="20"/>
        </w:rPr>
        <w:t xml:space="preserve">XXX B.V., statutair gevestigd te @@@@, </w:t>
      </w:r>
      <w:r w:rsidRPr="00452657">
        <w:rPr>
          <w:rFonts w:ascii="Gill Sans MT" w:hAnsi="Gill Sans MT" w:cs="Arial"/>
          <w:sz w:val="20"/>
          <w:szCs w:val="20"/>
        </w:rPr>
        <w:t>te dezen</w:t>
      </w:r>
      <w:r w:rsidRPr="00452657">
        <w:rPr>
          <w:rFonts w:ascii="Gill Sans MT" w:hAnsi="Gill Sans MT" w:cs="Arial"/>
          <w:snapToGrid w:val="0"/>
          <w:sz w:val="20"/>
          <w:szCs w:val="20"/>
        </w:rPr>
        <w:t xml:space="preserve"> rechtsgeldig vertegenwoordigd door haar directeur </w:t>
      </w:r>
      <w:r w:rsidRPr="00AA4F21">
        <w:rPr>
          <w:rFonts w:ascii="Gill Sans MT" w:hAnsi="Gill Sans MT" w:cs="Arial"/>
          <w:snapToGrid w:val="0"/>
          <w:sz w:val="20"/>
          <w:szCs w:val="20"/>
          <w:highlight w:val="yellow"/>
        </w:rPr>
        <w:t>…………………………..</w:t>
      </w:r>
      <w:r w:rsidRPr="00452657">
        <w:rPr>
          <w:rFonts w:ascii="Gill Sans MT" w:hAnsi="Gill Sans MT" w:cs="Arial"/>
          <w:snapToGrid w:val="0"/>
          <w:sz w:val="20"/>
          <w:szCs w:val="20"/>
        </w:rPr>
        <w:t xml:space="preserve"> hierna te noemen</w:t>
      </w:r>
      <w:r w:rsidRPr="00452657">
        <w:rPr>
          <w:rFonts w:ascii="Gill Sans MT" w:hAnsi="Gill Sans MT" w:cs="Arial"/>
          <w:sz w:val="20"/>
          <w:szCs w:val="20"/>
        </w:rPr>
        <w:t>: ‘</w:t>
      </w:r>
      <w:r w:rsidRPr="00452657">
        <w:rPr>
          <w:rFonts w:ascii="Gill Sans MT" w:hAnsi="Gill Sans MT" w:cs="Arial"/>
          <w:b/>
          <w:sz w:val="20"/>
          <w:szCs w:val="20"/>
        </w:rPr>
        <w:t>Leverancier’</w:t>
      </w:r>
      <w:r w:rsidRPr="00452657">
        <w:rPr>
          <w:rFonts w:ascii="Gill Sans MT" w:hAnsi="Gill Sans MT" w:cs="Arial"/>
          <w:sz w:val="20"/>
          <w:szCs w:val="20"/>
        </w:rPr>
        <w:t>;</w:t>
      </w:r>
    </w:p>
    <w:p w14:paraId="1990B22F" w14:textId="77777777" w:rsidR="00216E8F" w:rsidRPr="00452657" w:rsidRDefault="00216E8F" w:rsidP="00216E8F">
      <w:pPr>
        <w:spacing w:line="320" w:lineRule="atLeast"/>
        <w:rPr>
          <w:rFonts w:ascii="Gill Sans MT" w:hAnsi="Gill Sans MT" w:cs="Arial"/>
          <w:sz w:val="20"/>
          <w:szCs w:val="20"/>
        </w:rPr>
      </w:pPr>
    </w:p>
    <w:p w14:paraId="5F1084F2" w14:textId="77777777" w:rsidR="00216E8F" w:rsidRPr="00452657" w:rsidRDefault="00216E8F" w:rsidP="00216E8F">
      <w:pPr>
        <w:spacing w:line="320" w:lineRule="atLeast"/>
        <w:rPr>
          <w:rFonts w:ascii="Gill Sans MT" w:hAnsi="Gill Sans MT" w:cs="Arial"/>
          <w:sz w:val="20"/>
          <w:szCs w:val="20"/>
        </w:rPr>
      </w:pPr>
      <w:r w:rsidRPr="00452657">
        <w:rPr>
          <w:rFonts w:ascii="Gill Sans MT" w:hAnsi="Gill Sans MT" w:cs="Arial"/>
          <w:sz w:val="20"/>
          <w:szCs w:val="20"/>
        </w:rPr>
        <w:t>Beiden hierna zowel gezamenlijk als afzonderlijk te noemen: ‘</w:t>
      </w:r>
      <w:r w:rsidRPr="00452657">
        <w:rPr>
          <w:rFonts w:ascii="Gill Sans MT" w:hAnsi="Gill Sans MT" w:cs="Arial"/>
          <w:b/>
          <w:sz w:val="20"/>
          <w:szCs w:val="20"/>
        </w:rPr>
        <w:t>Partij(en)’</w:t>
      </w:r>
      <w:r w:rsidRPr="00452657">
        <w:rPr>
          <w:rFonts w:ascii="Gill Sans MT" w:hAnsi="Gill Sans MT" w:cs="Arial"/>
          <w:sz w:val="20"/>
          <w:szCs w:val="20"/>
        </w:rPr>
        <w:t>.</w:t>
      </w:r>
    </w:p>
    <w:p w14:paraId="17C929E2" w14:textId="77777777" w:rsidR="00216E8F" w:rsidRPr="00452657" w:rsidRDefault="00216E8F" w:rsidP="00216E8F">
      <w:pPr>
        <w:spacing w:line="320" w:lineRule="atLeast"/>
        <w:rPr>
          <w:rFonts w:ascii="Gill Sans MT" w:hAnsi="Gill Sans MT" w:cs="Arial"/>
          <w:b/>
          <w:sz w:val="20"/>
          <w:szCs w:val="20"/>
        </w:rPr>
      </w:pPr>
    </w:p>
    <w:p w14:paraId="1B588125" w14:textId="77777777" w:rsidR="00216E8F" w:rsidRPr="00452657" w:rsidRDefault="00216E8F" w:rsidP="00216E8F">
      <w:pPr>
        <w:spacing w:line="320" w:lineRule="atLeast"/>
        <w:rPr>
          <w:rFonts w:ascii="Gill Sans MT" w:hAnsi="Gill Sans MT" w:cs="Arial"/>
          <w:b/>
          <w:i/>
          <w:u w:val="single"/>
        </w:rPr>
      </w:pPr>
      <w:r w:rsidRPr="00452657">
        <w:rPr>
          <w:rFonts w:ascii="Gill Sans MT" w:hAnsi="Gill Sans MT" w:cs="Arial"/>
          <w:b/>
          <w:i/>
          <w:u w:val="single"/>
        </w:rPr>
        <w:t>Overwegende dat:</w:t>
      </w:r>
      <w:r w:rsidRPr="00452657">
        <w:rPr>
          <w:rFonts w:ascii="Gill Sans MT" w:hAnsi="Gill Sans MT" w:cs="Arial"/>
          <w:b/>
          <w:i/>
          <w:u w:val="single"/>
        </w:rPr>
        <w:br/>
      </w:r>
    </w:p>
    <w:p w14:paraId="2D5F2B34" w14:textId="16CB3FBE" w:rsidR="00216E8F" w:rsidRPr="00452657" w:rsidRDefault="008569D6" w:rsidP="00216E8F">
      <w:pPr>
        <w:pStyle w:val="Lijstalinea"/>
        <w:numPr>
          <w:ilvl w:val="0"/>
          <w:numId w:val="2"/>
        </w:numPr>
        <w:spacing w:line="320" w:lineRule="atLeast"/>
        <w:ind w:left="567" w:hanging="567"/>
        <w:rPr>
          <w:rFonts w:ascii="Gill Sans MT" w:hAnsi="Gill Sans MT" w:cs="Arial"/>
          <w:sz w:val="20"/>
          <w:szCs w:val="20"/>
        </w:rPr>
      </w:pPr>
      <w:r>
        <w:rPr>
          <w:rFonts w:ascii="Gill Sans MT" w:hAnsi="Gill Sans MT" w:cs="Arial"/>
          <w:sz w:val="20"/>
          <w:szCs w:val="20"/>
        </w:rPr>
        <w:t xml:space="preserve">Leverancier </w:t>
      </w:r>
      <w:r w:rsidR="00216E8F" w:rsidRPr="00452657">
        <w:rPr>
          <w:rFonts w:ascii="Gill Sans MT" w:hAnsi="Gill Sans MT" w:cs="Arial"/>
          <w:sz w:val="20"/>
          <w:szCs w:val="20"/>
        </w:rPr>
        <w:t xml:space="preserve">bereid </w:t>
      </w:r>
      <w:r w:rsidR="00650FAA">
        <w:rPr>
          <w:rFonts w:ascii="Gill Sans MT" w:hAnsi="Gill Sans MT" w:cs="Arial"/>
          <w:sz w:val="20"/>
          <w:szCs w:val="20"/>
        </w:rPr>
        <w:t xml:space="preserve">is </w:t>
      </w:r>
      <w:r>
        <w:rPr>
          <w:rFonts w:ascii="Gill Sans MT" w:hAnsi="Gill Sans MT" w:cs="Arial"/>
          <w:sz w:val="20"/>
          <w:szCs w:val="20"/>
        </w:rPr>
        <w:t xml:space="preserve">een Warmtenet te ontwerpen en te realiseren in het </w:t>
      </w:r>
      <w:r w:rsidR="00EF35A7">
        <w:rPr>
          <w:rFonts w:ascii="Gill Sans MT" w:hAnsi="Gill Sans MT" w:cs="Arial"/>
          <w:sz w:val="20"/>
          <w:szCs w:val="20"/>
        </w:rPr>
        <w:t>Warmtegebied</w:t>
      </w:r>
      <w:r>
        <w:rPr>
          <w:rFonts w:ascii="Gill Sans MT" w:hAnsi="Gill Sans MT" w:cs="Arial"/>
          <w:sz w:val="20"/>
          <w:szCs w:val="20"/>
        </w:rPr>
        <w:t xml:space="preserve">  </w:t>
      </w:r>
      <w:r w:rsidRPr="002436BB">
        <w:rPr>
          <w:rFonts w:ascii="Gill Sans MT" w:hAnsi="Gill Sans MT" w:cs="Arial"/>
          <w:sz w:val="20"/>
          <w:szCs w:val="20"/>
          <w:highlight w:val="yellow"/>
        </w:rPr>
        <w:t>……</w:t>
      </w:r>
      <w:r w:rsidR="00216E8F" w:rsidRPr="00452657">
        <w:rPr>
          <w:rFonts w:ascii="Gill Sans MT" w:hAnsi="Gill Sans MT" w:cs="Arial"/>
          <w:sz w:val="20"/>
          <w:szCs w:val="20"/>
        </w:rPr>
        <w:t xml:space="preserve"> </w:t>
      </w:r>
      <w:r w:rsidR="00D666B1">
        <w:rPr>
          <w:rFonts w:ascii="Gill Sans MT" w:hAnsi="Gill Sans MT" w:cs="Arial"/>
          <w:sz w:val="20"/>
          <w:szCs w:val="20"/>
        </w:rPr>
        <w:t xml:space="preserve">zoals nader omschreven en aangeduid op Bijlage </w:t>
      </w:r>
      <w:r w:rsidR="00AA4F21">
        <w:rPr>
          <w:rFonts w:ascii="Gill Sans MT" w:hAnsi="Gill Sans MT" w:cs="Arial"/>
          <w:sz w:val="20"/>
          <w:szCs w:val="20"/>
        </w:rPr>
        <w:t>1</w:t>
      </w:r>
      <w:r w:rsidR="00D666B1">
        <w:rPr>
          <w:rFonts w:ascii="Gill Sans MT" w:hAnsi="Gill Sans MT" w:cs="Arial"/>
          <w:sz w:val="20"/>
          <w:szCs w:val="20"/>
        </w:rPr>
        <w:t xml:space="preserve"> </w:t>
      </w:r>
      <w:r>
        <w:rPr>
          <w:rFonts w:ascii="Gill Sans MT" w:hAnsi="Gill Sans MT" w:cs="Arial"/>
          <w:sz w:val="20"/>
          <w:szCs w:val="20"/>
        </w:rPr>
        <w:t>en Verhuurder bereid</w:t>
      </w:r>
      <w:r w:rsidR="00650FAA">
        <w:rPr>
          <w:rFonts w:ascii="Gill Sans MT" w:hAnsi="Gill Sans MT" w:cs="Arial"/>
          <w:sz w:val="20"/>
          <w:szCs w:val="20"/>
        </w:rPr>
        <w:t xml:space="preserve"> is voor</w:t>
      </w:r>
      <w:r>
        <w:rPr>
          <w:rFonts w:ascii="Gill Sans MT" w:hAnsi="Gill Sans MT" w:cs="Arial"/>
          <w:sz w:val="20"/>
          <w:szCs w:val="20"/>
        </w:rPr>
        <w:t xml:space="preserve"> </w:t>
      </w:r>
      <w:r w:rsidR="00216E8F" w:rsidRPr="00452657">
        <w:rPr>
          <w:rFonts w:ascii="Gill Sans MT" w:hAnsi="Gill Sans MT" w:cs="Arial"/>
          <w:sz w:val="20"/>
          <w:szCs w:val="20"/>
        </w:rPr>
        <w:t xml:space="preserve">één of meerdere van haar Gebouwen </w:t>
      </w:r>
      <w:r w:rsidR="00AF7915">
        <w:rPr>
          <w:rFonts w:ascii="Gill Sans MT" w:hAnsi="Gill Sans MT" w:cs="Arial"/>
          <w:sz w:val="20"/>
          <w:szCs w:val="20"/>
        </w:rPr>
        <w:t xml:space="preserve">in het </w:t>
      </w:r>
      <w:r w:rsidR="00EF35A7">
        <w:rPr>
          <w:rFonts w:ascii="Gill Sans MT" w:hAnsi="Gill Sans MT" w:cs="Arial"/>
          <w:sz w:val="20"/>
          <w:szCs w:val="20"/>
        </w:rPr>
        <w:t>Warmtegebied</w:t>
      </w:r>
      <w:r w:rsidR="00AF7915">
        <w:rPr>
          <w:rFonts w:ascii="Gill Sans MT" w:hAnsi="Gill Sans MT" w:cs="Arial"/>
          <w:sz w:val="20"/>
          <w:szCs w:val="20"/>
        </w:rPr>
        <w:t xml:space="preserve"> </w:t>
      </w:r>
      <w:r w:rsidR="00650FAA">
        <w:rPr>
          <w:rFonts w:ascii="Gill Sans MT" w:hAnsi="Gill Sans MT" w:cs="Arial"/>
          <w:sz w:val="20"/>
          <w:szCs w:val="20"/>
        </w:rPr>
        <w:t>een</w:t>
      </w:r>
      <w:r w:rsidR="00216E8F" w:rsidRPr="00452657">
        <w:rPr>
          <w:rFonts w:ascii="Gill Sans MT" w:hAnsi="Gill Sans MT" w:cs="Arial"/>
          <w:sz w:val="20"/>
          <w:szCs w:val="20"/>
        </w:rPr>
        <w:t xml:space="preserve"> aansluiting op het Warmtenet </w:t>
      </w:r>
      <w:r w:rsidR="00650FAA">
        <w:rPr>
          <w:rFonts w:ascii="Gill Sans MT" w:hAnsi="Gill Sans MT" w:cs="Arial"/>
          <w:sz w:val="20"/>
          <w:szCs w:val="20"/>
        </w:rPr>
        <w:t>te realiseren</w:t>
      </w:r>
      <w:r w:rsidR="00216E8F" w:rsidRPr="00452657">
        <w:rPr>
          <w:rFonts w:ascii="Gill Sans MT" w:hAnsi="Gill Sans MT" w:cs="Arial"/>
          <w:sz w:val="20"/>
          <w:szCs w:val="20"/>
        </w:rPr>
        <w:t xml:space="preserve">;     </w:t>
      </w:r>
      <w:r w:rsidR="00216E8F" w:rsidRPr="00452657">
        <w:rPr>
          <w:rFonts w:ascii="Gill Sans MT" w:hAnsi="Gill Sans MT" w:cs="Arial"/>
          <w:sz w:val="20"/>
          <w:szCs w:val="20"/>
        </w:rPr>
        <w:br/>
      </w:r>
    </w:p>
    <w:p w14:paraId="72D5C7DC" w14:textId="796FB2B3" w:rsidR="00586F60" w:rsidRDefault="002962AF" w:rsidP="00216E8F">
      <w:pPr>
        <w:pStyle w:val="Lijstalinea"/>
        <w:numPr>
          <w:ilvl w:val="0"/>
          <w:numId w:val="2"/>
        </w:numPr>
        <w:spacing w:line="320" w:lineRule="atLeast"/>
        <w:ind w:left="567" w:hanging="567"/>
        <w:rPr>
          <w:rFonts w:ascii="Gill Sans MT" w:hAnsi="Gill Sans MT" w:cs="Arial"/>
          <w:sz w:val="20"/>
          <w:szCs w:val="20"/>
        </w:rPr>
      </w:pPr>
      <w:r>
        <w:rPr>
          <w:rFonts w:ascii="Gill Sans MT" w:hAnsi="Gill Sans MT" w:cs="Arial"/>
          <w:sz w:val="20"/>
          <w:szCs w:val="20"/>
        </w:rPr>
        <w:t xml:space="preserve">Partijen </w:t>
      </w:r>
      <w:r w:rsidR="00586F60">
        <w:rPr>
          <w:rFonts w:ascii="Gill Sans MT" w:hAnsi="Gill Sans MT" w:cs="Arial"/>
          <w:sz w:val="20"/>
          <w:szCs w:val="20"/>
        </w:rPr>
        <w:t xml:space="preserve"> de haalbaarheid van de aansluiting op het warmtenet onderzocht hebben en overeenstemming hebben bereikt over de </w:t>
      </w:r>
      <w:r w:rsidR="00343901">
        <w:rPr>
          <w:rFonts w:ascii="Gill Sans MT" w:hAnsi="Gill Sans MT" w:cs="Arial"/>
          <w:sz w:val="20"/>
          <w:szCs w:val="20"/>
        </w:rPr>
        <w:t>financiële</w:t>
      </w:r>
      <w:r w:rsidR="00586F60">
        <w:rPr>
          <w:rFonts w:ascii="Gill Sans MT" w:hAnsi="Gill Sans MT" w:cs="Arial"/>
          <w:sz w:val="20"/>
          <w:szCs w:val="20"/>
        </w:rPr>
        <w:t xml:space="preserve"> uitgangspunten </w:t>
      </w:r>
      <w:r w:rsidR="00AA4F21">
        <w:rPr>
          <w:rFonts w:ascii="Gill Sans MT" w:hAnsi="Gill Sans MT" w:cs="Arial"/>
          <w:sz w:val="20"/>
          <w:szCs w:val="20"/>
        </w:rPr>
        <w:t xml:space="preserve">zoals vastgelegd in de </w:t>
      </w:r>
      <w:r w:rsidR="00D95C16">
        <w:rPr>
          <w:rFonts w:ascii="Gill Sans MT" w:hAnsi="Gill Sans MT" w:cs="Arial"/>
          <w:sz w:val="20"/>
          <w:szCs w:val="20"/>
        </w:rPr>
        <w:t xml:space="preserve">Bijlage Financiële Afspraken </w:t>
      </w:r>
      <w:r w:rsidR="00AA4F21">
        <w:rPr>
          <w:rFonts w:ascii="Gill Sans MT" w:hAnsi="Gill Sans MT" w:cs="Arial"/>
          <w:sz w:val="20"/>
          <w:szCs w:val="20"/>
        </w:rPr>
        <w:t>(Bijlage 7);</w:t>
      </w:r>
      <w:r w:rsidR="00586F60">
        <w:rPr>
          <w:rFonts w:ascii="Gill Sans MT" w:hAnsi="Gill Sans MT" w:cs="Arial"/>
          <w:sz w:val="20"/>
          <w:szCs w:val="20"/>
        </w:rPr>
        <w:t xml:space="preserve"> </w:t>
      </w:r>
    </w:p>
    <w:p w14:paraId="4544A9C4" w14:textId="77777777" w:rsidR="00586F60" w:rsidRDefault="00586F60" w:rsidP="00586F60">
      <w:pPr>
        <w:pStyle w:val="Lijstalinea"/>
        <w:spacing w:line="320" w:lineRule="atLeast"/>
        <w:ind w:left="567"/>
        <w:rPr>
          <w:rFonts w:ascii="Gill Sans MT" w:hAnsi="Gill Sans MT" w:cs="Arial"/>
          <w:sz w:val="20"/>
          <w:szCs w:val="20"/>
        </w:rPr>
      </w:pPr>
    </w:p>
    <w:p w14:paraId="77290720" w14:textId="7DA24217" w:rsidR="002962AF" w:rsidRDefault="00586F60" w:rsidP="00216E8F">
      <w:pPr>
        <w:pStyle w:val="Lijstalinea"/>
        <w:numPr>
          <w:ilvl w:val="0"/>
          <w:numId w:val="2"/>
        </w:numPr>
        <w:spacing w:line="320" w:lineRule="atLeast"/>
        <w:ind w:left="567" w:hanging="567"/>
        <w:rPr>
          <w:rFonts w:ascii="Gill Sans MT" w:hAnsi="Gill Sans MT" w:cs="Arial"/>
          <w:sz w:val="20"/>
          <w:szCs w:val="20"/>
        </w:rPr>
      </w:pPr>
      <w:r>
        <w:rPr>
          <w:rFonts w:ascii="Gill Sans MT" w:hAnsi="Gill Sans MT" w:cs="Arial"/>
          <w:sz w:val="20"/>
          <w:szCs w:val="20"/>
        </w:rPr>
        <w:t xml:space="preserve">Partijen </w:t>
      </w:r>
      <w:r w:rsidR="002962AF">
        <w:rPr>
          <w:rFonts w:ascii="Gill Sans MT" w:hAnsi="Gill Sans MT" w:cs="Arial"/>
          <w:sz w:val="20"/>
          <w:szCs w:val="20"/>
        </w:rPr>
        <w:t>in deze overeenkomst nader afspraken willen maken over de aanleg van het Warmtenet en over de eisen waaraan het Warmtenet en de Gebouwen moeten voldoen om deze te kunnen aansluiten;</w:t>
      </w:r>
    </w:p>
    <w:p w14:paraId="26DC1820" w14:textId="77777777" w:rsidR="002962AF" w:rsidRDefault="002962AF" w:rsidP="002962AF">
      <w:pPr>
        <w:pStyle w:val="Lijstalinea"/>
        <w:spacing w:line="320" w:lineRule="atLeast"/>
        <w:ind w:left="567"/>
        <w:rPr>
          <w:rFonts w:ascii="Gill Sans MT" w:hAnsi="Gill Sans MT" w:cs="Arial"/>
          <w:sz w:val="20"/>
          <w:szCs w:val="20"/>
        </w:rPr>
      </w:pPr>
    </w:p>
    <w:p w14:paraId="37093DA9" w14:textId="0C973094" w:rsidR="00216E8F" w:rsidRPr="00452657" w:rsidRDefault="00216E8F" w:rsidP="00216E8F">
      <w:pPr>
        <w:pStyle w:val="Lijstalinea"/>
        <w:numPr>
          <w:ilvl w:val="0"/>
          <w:numId w:val="2"/>
        </w:numPr>
        <w:spacing w:line="320" w:lineRule="atLeast"/>
        <w:ind w:left="567" w:hanging="567"/>
        <w:rPr>
          <w:rFonts w:ascii="Gill Sans MT" w:hAnsi="Gill Sans MT" w:cs="Arial"/>
          <w:sz w:val="20"/>
          <w:szCs w:val="20"/>
        </w:rPr>
      </w:pPr>
      <w:r w:rsidRPr="00452657">
        <w:rPr>
          <w:rFonts w:ascii="Gill Sans MT" w:hAnsi="Gill Sans MT" w:cs="Arial"/>
          <w:sz w:val="20"/>
          <w:szCs w:val="20"/>
        </w:rPr>
        <w:t xml:space="preserve">Verhuurder </w:t>
      </w:r>
      <w:r w:rsidR="00A366E4">
        <w:rPr>
          <w:rFonts w:ascii="Gill Sans MT" w:hAnsi="Gill Sans MT" w:cs="Arial"/>
          <w:sz w:val="20"/>
          <w:szCs w:val="20"/>
        </w:rPr>
        <w:t xml:space="preserve">en Leverancier </w:t>
      </w:r>
      <w:r w:rsidR="00586F60">
        <w:rPr>
          <w:rFonts w:ascii="Gill Sans MT" w:hAnsi="Gill Sans MT" w:cs="Arial"/>
          <w:sz w:val="20"/>
          <w:szCs w:val="20"/>
        </w:rPr>
        <w:t xml:space="preserve"> zullen de overeenstemming per Gebouw nader uitwerken en vervolgens </w:t>
      </w:r>
      <w:r w:rsidRPr="00452657">
        <w:rPr>
          <w:rFonts w:ascii="Gill Sans MT" w:hAnsi="Gill Sans MT" w:cs="Arial"/>
          <w:sz w:val="20"/>
          <w:szCs w:val="20"/>
        </w:rPr>
        <w:t xml:space="preserve"> zal voor ieder Gebouw een aparte exploitatieovereenkomst worden gesloten;</w:t>
      </w:r>
      <w:r w:rsidRPr="00452657">
        <w:rPr>
          <w:rFonts w:ascii="Gill Sans MT" w:hAnsi="Gill Sans MT" w:cs="Arial"/>
          <w:sz w:val="20"/>
          <w:szCs w:val="20"/>
        </w:rPr>
        <w:br/>
      </w:r>
    </w:p>
    <w:p w14:paraId="788F5914" w14:textId="010F58A9" w:rsidR="00216E8F" w:rsidRPr="00452657" w:rsidRDefault="00216E8F" w:rsidP="00216E8F">
      <w:pPr>
        <w:pStyle w:val="Lijstalinea"/>
        <w:numPr>
          <w:ilvl w:val="0"/>
          <w:numId w:val="2"/>
        </w:numPr>
        <w:spacing w:line="320" w:lineRule="atLeast"/>
        <w:ind w:left="567" w:hanging="567"/>
        <w:rPr>
          <w:rFonts w:ascii="Gill Sans MT" w:hAnsi="Gill Sans MT" w:cs="Arial"/>
          <w:sz w:val="20"/>
          <w:szCs w:val="20"/>
        </w:rPr>
      </w:pPr>
      <w:r w:rsidRPr="00452657">
        <w:rPr>
          <w:rFonts w:ascii="Gill Sans MT" w:hAnsi="Gill Sans MT" w:cs="Arial"/>
          <w:sz w:val="20"/>
          <w:szCs w:val="20"/>
        </w:rPr>
        <w:t>de uitgangspunten van de Overeenkomst is dat sprake is van een warmte</w:t>
      </w:r>
      <w:r w:rsidR="00CD3FFB">
        <w:rPr>
          <w:rFonts w:ascii="Gill Sans MT" w:hAnsi="Gill Sans MT" w:cs="Arial"/>
          <w:sz w:val="20"/>
          <w:szCs w:val="20"/>
        </w:rPr>
        <w:t>levering</w:t>
      </w:r>
      <w:r w:rsidR="00CD3FFB" w:rsidRPr="00CD3FFB">
        <w:rPr>
          <w:rFonts w:ascii="Gill Sans MT" w:hAnsi="Gill Sans MT" w:cs="Arial"/>
          <w:sz w:val="20"/>
          <w:szCs w:val="20"/>
        </w:rPr>
        <w:t xml:space="preserve"> </w:t>
      </w:r>
      <w:r w:rsidR="00CD3FFB" w:rsidRPr="00452657">
        <w:rPr>
          <w:rFonts w:ascii="Gill Sans MT" w:hAnsi="Gill Sans MT" w:cs="Arial"/>
          <w:sz w:val="20"/>
          <w:szCs w:val="20"/>
        </w:rPr>
        <w:t>welke voldoet aan de Warmtewet</w:t>
      </w:r>
      <w:r w:rsidRPr="00452657">
        <w:rPr>
          <w:rFonts w:ascii="Gill Sans MT" w:hAnsi="Gill Sans MT" w:cs="Arial"/>
          <w:sz w:val="20"/>
          <w:szCs w:val="20"/>
        </w:rPr>
        <w:t xml:space="preserve"> waarbij </w:t>
      </w:r>
      <w:r w:rsidR="002962AF">
        <w:rPr>
          <w:rFonts w:ascii="Gill Sans MT" w:hAnsi="Gill Sans MT" w:cs="Arial"/>
          <w:sz w:val="20"/>
          <w:szCs w:val="20"/>
        </w:rPr>
        <w:t xml:space="preserve">de Leverancier </w:t>
      </w:r>
      <w:r w:rsidR="00CD3FFB">
        <w:rPr>
          <w:rFonts w:ascii="Gill Sans MT" w:hAnsi="Gill Sans MT" w:cs="Arial"/>
          <w:sz w:val="20"/>
          <w:szCs w:val="20"/>
        </w:rPr>
        <w:t>een leveringsovereenkomst sluit met de huurders van de woningen in het Gebouw</w:t>
      </w:r>
      <w:r w:rsidR="00586F60">
        <w:rPr>
          <w:rFonts w:ascii="Gill Sans MT" w:hAnsi="Gill Sans MT" w:cs="Arial"/>
          <w:sz w:val="20"/>
          <w:szCs w:val="20"/>
        </w:rPr>
        <w:t xml:space="preserve"> (B2C) dan wel </w:t>
      </w:r>
      <w:r w:rsidR="00327155">
        <w:rPr>
          <w:rFonts w:ascii="Gill Sans MT" w:hAnsi="Gill Sans MT" w:cs="Arial"/>
          <w:sz w:val="20"/>
          <w:szCs w:val="20"/>
        </w:rPr>
        <w:t>leverancier</w:t>
      </w:r>
      <w:r w:rsidR="00586F60">
        <w:rPr>
          <w:rFonts w:ascii="Gill Sans MT" w:hAnsi="Gill Sans MT" w:cs="Arial"/>
          <w:sz w:val="20"/>
          <w:szCs w:val="20"/>
        </w:rPr>
        <w:t xml:space="preserve"> rechtstreeks met de verhuurder een leveringsovereenkomst sluit </w:t>
      </w:r>
      <w:r w:rsidR="000E1565">
        <w:rPr>
          <w:rFonts w:ascii="Gill Sans MT" w:hAnsi="Gill Sans MT" w:cs="Arial"/>
          <w:sz w:val="20"/>
          <w:szCs w:val="20"/>
        </w:rPr>
        <w:t xml:space="preserve">(B2B) </w:t>
      </w:r>
      <w:r w:rsidR="00586F60">
        <w:rPr>
          <w:rFonts w:ascii="Gill Sans MT" w:hAnsi="Gill Sans MT" w:cs="Arial"/>
          <w:sz w:val="20"/>
          <w:szCs w:val="20"/>
        </w:rPr>
        <w:t xml:space="preserve">die vervolgens de </w:t>
      </w:r>
      <w:r w:rsidR="00327155">
        <w:rPr>
          <w:rFonts w:ascii="Gill Sans MT" w:hAnsi="Gill Sans MT" w:cs="Arial"/>
          <w:sz w:val="20"/>
          <w:szCs w:val="20"/>
        </w:rPr>
        <w:t>warmtelevering</w:t>
      </w:r>
      <w:r w:rsidR="00586F60">
        <w:rPr>
          <w:rFonts w:ascii="Gill Sans MT" w:hAnsi="Gill Sans MT" w:cs="Arial"/>
          <w:sz w:val="20"/>
          <w:szCs w:val="20"/>
        </w:rPr>
        <w:t xml:space="preserve"> afrekent met haar huurders. </w:t>
      </w:r>
      <w:r w:rsidR="0002031E">
        <w:rPr>
          <w:rFonts w:ascii="Gill Sans MT" w:hAnsi="Gill Sans MT" w:cs="Arial"/>
          <w:sz w:val="20"/>
          <w:szCs w:val="20"/>
        </w:rPr>
        <w:t>I</w:t>
      </w:r>
      <w:r w:rsidR="00586F60">
        <w:rPr>
          <w:rFonts w:ascii="Gill Sans MT" w:hAnsi="Gill Sans MT" w:cs="Arial"/>
          <w:sz w:val="20"/>
          <w:szCs w:val="20"/>
        </w:rPr>
        <w:t xml:space="preserve">n </w:t>
      </w:r>
      <w:r w:rsidR="00327155">
        <w:rPr>
          <w:rFonts w:ascii="Gill Sans MT" w:hAnsi="Gill Sans MT" w:cs="Arial"/>
          <w:sz w:val="20"/>
          <w:szCs w:val="20"/>
        </w:rPr>
        <w:t>beide</w:t>
      </w:r>
      <w:r w:rsidR="00586F60">
        <w:rPr>
          <w:rFonts w:ascii="Gill Sans MT" w:hAnsi="Gill Sans MT" w:cs="Arial"/>
          <w:sz w:val="20"/>
          <w:szCs w:val="20"/>
        </w:rPr>
        <w:t xml:space="preserve"> gevallen zal </w:t>
      </w:r>
      <w:r w:rsidR="00CD3FFB">
        <w:rPr>
          <w:rFonts w:ascii="Gill Sans MT" w:hAnsi="Gill Sans MT" w:cs="Arial"/>
          <w:sz w:val="20"/>
          <w:szCs w:val="20"/>
        </w:rPr>
        <w:t xml:space="preserve"> er </w:t>
      </w:r>
      <w:r w:rsidRPr="00452657">
        <w:rPr>
          <w:rFonts w:ascii="Gill Sans MT" w:hAnsi="Gill Sans MT" w:cs="Arial"/>
          <w:sz w:val="20"/>
          <w:szCs w:val="20"/>
        </w:rPr>
        <w:t xml:space="preserve">sprake </w:t>
      </w:r>
      <w:r w:rsidR="00CD3FFB">
        <w:rPr>
          <w:rFonts w:ascii="Gill Sans MT" w:hAnsi="Gill Sans MT" w:cs="Arial"/>
          <w:sz w:val="20"/>
          <w:szCs w:val="20"/>
        </w:rPr>
        <w:t>zijn</w:t>
      </w:r>
      <w:r w:rsidRPr="00452657">
        <w:rPr>
          <w:rFonts w:ascii="Gill Sans MT" w:hAnsi="Gill Sans MT" w:cs="Arial"/>
          <w:sz w:val="20"/>
          <w:szCs w:val="20"/>
        </w:rPr>
        <w:t xml:space="preserve"> van </w:t>
      </w:r>
      <w:proofErr w:type="spellStart"/>
      <w:r w:rsidRPr="00452657">
        <w:rPr>
          <w:rFonts w:ascii="Gill Sans MT" w:hAnsi="Gill Sans MT" w:cs="Arial"/>
          <w:sz w:val="20"/>
          <w:szCs w:val="20"/>
        </w:rPr>
        <w:t>ontzorging</w:t>
      </w:r>
      <w:proofErr w:type="spellEnd"/>
      <w:r w:rsidRPr="00452657">
        <w:rPr>
          <w:rFonts w:ascii="Gill Sans MT" w:hAnsi="Gill Sans MT" w:cs="Arial"/>
          <w:sz w:val="20"/>
          <w:szCs w:val="20"/>
        </w:rPr>
        <w:t xml:space="preserve"> van Verhuurder </w:t>
      </w:r>
      <w:r w:rsidR="00CD3FFB">
        <w:rPr>
          <w:rFonts w:ascii="Gill Sans MT" w:hAnsi="Gill Sans MT" w:cs="Arial"/>
          <w:sz w:val="20"/>
          <w:szCs w:val="20"/>
        </w:rPr>
        <w:t xml:space="preserve">in het onderhoud en </w:t>
      </w:r>
      <w:r w:rsidR="00586F60">
        <w:rPr>
          <w:rFonts w:ascii="Gill Sans MT" w:hAnsi="Gill Sans MT" w:cs="Arial"/>
          <w:sz w:val="20"/>
          <w:szCs w:val="20"/>
        </w:rPr>
        <w:t>bij B2C</w:t>
      </w:r>
      <w:r w:rsidR="00327155">
        <w:rPr>
          <w:rFonts w:ascii="Gill Sans MT" w:hAnsi="Gill Sans MT" w:cs="Arial"/>
          <w:sz w:val="20"/>
          <w:szCs w:val="20"/>
        </w:rPr>
        <w:t xml:space="preserve"> </w:t>
      </w:r>
      <w:r w:rsidR="00586F60">
        <w:rPr>
          <w:rFonts w:ascii="Gill Sans MT" w:hAnsi="Gill Sans MT" w:cs="Arial"/>
          <w:sz w:val="20"/>
          <w:szCs w:val="20"/>
        </w:rPr>
        <w:t xml:space="preserve">ook in </w:t>
      </w:r>
      <w:r w:rsidR="00CD3FFB">
        <w:rPr>
          <w:rFonts w:ascii="Gill Sans MT" w:hAnsi="Gill Sans MT" w:cs="Arial"/>
          <w:sz w:val="20"/>
          <w:szCs w:val="20"/>
        </w:rPr>
        <w:t>de administratieve lasten gemoeid met de warmtelevering aan de huurders</w:t>
      </w:r>
      <w:r w:rsidRPr="00452657">
        <w:rPr>
          <w:rFonts w:ascii="Gill Sans MT" w:hAnsi="Gill Sans MT" w:cs="Arial"/>
          <w:sz w:val="20"/>
          <w:szCs w:val="20"/>
        </w:rPr>
        <w:t>;</w:t>
      </w:r>
      <w:r w:rsidRPr="00452657">
        <w:rPr>
          <w:rFonts w:ascii="Gill Sans MT" w:hAnsi="Gill Sans MT" w:cs="Arial"/>
          <w:sz w:val="20"/>
          <w:szCs w:val="20"/>
        </w:rPr>
        <w:br/>
      </w:r>
    </w:p>
    <w:p w14:paraId="324145D4" w14:textId="549B0E50" w:rsidR="00216E8F" w:rsidRPr="00586F60" w:rsidRDefault="00216E8F" w:rsidP="00586F60">
      <w:pPr>
        <w:pStyle w:val="Lijstalinea"/>
        <w:numPr>
          <w:ilvl w:val="0"/>
          <w:numId w:val="2"/>
        </w:numPr>
        <w:spacing w:line="320" w:lineRule="atLeast"/>
        <w:ind w:left="567" w:hanging="567"/>
        <w:rPr>
          <w:rFonts w:ascii="Gill Sans MT" w:hAnsi="Gill Sans MT" w:cs="Arial"/>
          <w:sz w:val="20"/>
          <w:szCs w:val="20"/>
        </w:rPr>
      </w:pPr>
      <w:r w:rsidRPr="00452657">
        <w:rPr>
          <w:rFonts w:ascii="Gill Sans MT" w:hAnsi="Gill Sans MT" w:cs="Arial"/>
          <w:sz w:val="20"/>
          <w:szCs w:val="20"/>
        </w:rPr>
        <w:t>bij de Exploitatieovereenkomst</w:t>
      </w:r>
      <w:r w:rsidR="0054494E">
        <w:rPr>
          <w:rFonts w:ascii="Gill Sans MT" w:hAnsi="Gill Sans MT" w:cs="Arial"/>
          <w:sz w:val="20"/>
          <w:szCs w:val="20"/>
        </w:rPr>
        <w:t xml:space="preserve"> B2B en de Exploitatieovereenkomst B2C maken partijen gebruik van de modelovereenkomsten gehecht aan deze Overeenkomst als respectievelijk Bijlage 10 en Bijlage 11.</w:t>
      </w:r>
      <w:r w:rsidRPr="00452657">
        <w:rPr>
          <w:rFonts w:ascii="Gill Sans MT" w:hAnsi="Gill Sans MT" w:cs="Arial"/>
          <w:sz w:val="20"/>
          <w:szCs w:val="20"/>
        </w:rPr>
        <w:t xml:space="preserve"> </w:t>
      </w:r>
      <w:r w:rsidR="0054494E">
        <w:rPr>
          <w:rFonts w:ascii="Gill Sans MT" w:hAnsi="Gill Sans MT" w:cs="Arial"/>
          <w:sz w:val="20"/>
          <w:szCs w:val="20"/>
        </w:rPr>
        <w:t xml:space="preserve">Uitgangspunt daarbij </w:t>
      </w:r>
      <w:r w:rsidRPr="00452657">
        <w:rPr>
          <w:rFonts w:ascii="Gill Sans MT" w:hAnsi="Gill Sans MT" w:cs="Arial"/>
          <w:sz w:val="20"/>
          <w:szCs w:val="20"/>
        </w:rPr>
        <w:t xml:space="preserve">zal zijn een langjarig contract passend bij langjarige afschrijvingen op de aan te leggen infrastructuur, welke contractduur voor ieder Gebouw </w:t>
      </w:r>
      <w:r w:rsidR="00AC3335">
        <w:rPr>
          <w:rFonts w:ascii="Gill Sans MT" w:hAnsi="Gill Sans MT" w:cs="Arial"/>
          <w:sz w:val="20"/>
          <w:szCs w:val="20"/>
        </w:rPr>
        <w:t xml:space="preserve">door  Partijen </w:t>
      </w:r>
      <w:r w:rsidR="000B46AA">
        <w:rPr>
          <w:rFonts w:ascii="Gill Sans MT" w:hAnsi="Gill Sans MT" w:cs="Arial"/>
          <w:sz w:val="20"/>
          <w:szCs w:val="20"/>
        </w:rPr>
        <w:t>is</w:t>
      </w:r>
      <w:r w:rsidR="000B46AA" w:rsidRPr="00452657">
        <w:rPr>
          <w:rFonts w:ascii="Gill Sans MT" w:hAnsi="Gill Sans MT" w:cs="Arial"/>
          <w:sz w:val="20"/>
          <w:szCs w:val="20"/>
        </w:rPr>
        <w:t xml:space="preserve"> </w:t>
      </w:r>
      <w:r w:rsidR="009846A4">
        <w:rPr>
          <w:rFonts w:ascii="Gill Sans MT" w:hAnsi="Gill Sans MT" w:cs="Arial"/>
          <w:sz w:val="20"/>
          <w:szCs w:val="20"/>
        </w:rPr>
        <w:t xml:space="preserve"> afgestemd</w:t>
      </w:r>
      <w:r w:rsidRPr="00452657">
        <w:rPr>
          <w:rFonts w:ascii="Gill Sans MT" w:hAnsi="Gill Sans MT" w:cs="Arial"/>
          <w:sz w:val="20"/>
          <w:szCs w:val="20"/>
        </w:rPr>
        <w:t xml:space="preserve"> met de lange termijnstrategie van de Verhuurder;</w:t>
      </w:r>
      <w:r w:rsidRPr="00586F60">
        <w:rPr>
          <w:rFonts w:ascii="Gill Sans MT" w:hAnsi="Gill Sans MT" w:cs="Arial"/>
          <w:sz w:val="20"/>
          <w:szCs w:val="20"/>
        </w:rPr>
        <w:br/>
      </w:r>
    </w:p>
    <w:p w14:paraId="0D20B27B" w14:textId="1100400E" w:rsidR="00216E8F" w:rsidRPr="00452657" w:rsidRDefault="00216E8F" w:rsidP="00216E8F">
      <w:pPr>
        <w:pStyle w:val="Lijstalinea"/>
        <w:numPr>
          <w:ilvl w:val="0"/>
          <w:numId w:val="2"/>
        </w:numPr>
        <w:spacing w:line="320" w:lineRule="atLeast"/>
        <w:ind w:left="567" w:hanging="567"/>
        <w:rPr>
          <w:rFonts w:ascii="Gill Sans MT" w:hAnsi="Gill Sans MT"/>
          <w:sz w:val="20"/>
          <w:szCs w:val="20"/>
        </w:rPr>
      </w:pPr>
      <w:r w:rsidRPr="00452657">
        <w:rPr>
          <w:rFonts w:ascii="Gill Sans MT" w:hAnsi="Gill Sans MT" w:cs="Arial"/>
          <w:sz w:val="20"/>
          <w:szCs w:val="20"/>
        </w:rPr>
        <w:t xml:space="preserve">Verhuurder </w:t>
      </w:r>
      <w:r w:rsidR="00586F60">
        <w:rPr>
          <w:rFonts w:ascii="Gill Sans MT" w:hAnsi="Gill Sans MT" w:cs="Arial"/>
          <w:sz w:val="20"/>
          <w:szCs w:val="20"/>
        </w:rPr>
        <w:t xml:space="preserve">wil overgaan tot </w:t>
      </w:r>
      <w:r w:rsidRPr="00452657">
        <w:rPr>
          <w:rFonts w:ascii="Gill Sans MT" w:hAnsi="Gill Sans MT" w:cs="Arial"/>
          <w:sz w:val="20"/>
          <w:szCs w:val="20"/>
        </w:rPr>
        <w:t>de aansluiting van haar Gebouw</w:t>
      </w:r>
      <w:r w:rsidR="00586F60">
        <w:rPr>
          <w:rFonts w:ascii="Gill Sans MT" w:hAnsi="Gill Sans MT" w:cs="Arial"/>
          <w:sz w:val="20"/>
          <w:szCs w:val="20"/>
        </w:rPr>
        <w:t>en</w:t>
      </w:r>
      <w:r w:rsidRPr="00452657">
        <w:rPr>
          <w:rFonts w:ascii="Gill Sans MT" w:hAnsi="Gill Sans MT" w:cs="Arial"/>
          <w:sz w:val="20"/>
          <w:szCs w:val="20"/>
        </w:rPr>
        <w:t xml:space="preserve"> op een warmtenet en zich kan vinden in de hierboven genoemde overwegingen</w:t>
      </w:r>
      <w:r w:rsidRPr="00452657">
        <w:rPr>
          <w:rFonts w:ascii="Gill Sans MT" w:hAnsi="Gill Sans MT"/>
          <w:sz w:val="20"/>
          <w:szCs w:val="20"/>
        </w:rPr>
        <w:t>.</w:t>
      </w:r>
    </w:p>
    <w:p w14:paraId="3A6BD1B4" w14:textId="77777777" w:rsidR="00216E8F" w:rsidRPr="00452657" w:rsidRDefault="00216E8F" w:rsidP="00216E8F">
      <w:pPr>
        <w:spacing w:line="320" w:lineRule="atLeast"/>
        <w:rPr>
          <w:rFonts w:ascii="Gill Sans MT" w:hAnsi="Gill Sans MT" w:cs="Arial"/>
          <w:b/>
          <w:u w:val="single"/>
        </w:rPr>
      </w:pPr>
      <w:r w:rsidRPr="00452657">
        <w:rPr>
          <w:rFonts w:ascii="Gill Sans MT" w:hAnsi="Gill Sans MT" w:cs="Arial"/>
          <w:b/>
          <w:u w:val="single"/>
        </w:rPr>
        <w:lastRenderedPageBreak/>
        <w:br/>
        <w:t>Verklaren het volgende te zijn overeengekomen:</w:t>
      </w:r>
    </w:p>
    <w:p w14:paraId="5558C8FF" w14:textId="77777777" w:rsidR="00216E8F" w:rsidRPr="00452657" w:rsidRDefault="00216E8F" w:rsidP="00216E8F">
      <w:pPr>
        <w:spacing w:after="0" w:line="320" w:lineRule="atLeast"/>
        <w:ind w:left="993"/>
        <w:rPr>
          <w:rFonts w:ascii="Gill Sans MT" w:hAnsi="Gill Sans MT" w:cs="Arial"/>
        </w:rPr>
      </w:pPr>
    </w:p>
    <w:p w14:paraId="182DA057" w14:textId="0E591B57" w:rsidR="000C7655" w:rsidRDefault="00216E8F" w:rsidP="00216E8F">
      <w:pPr>
        <w:spacing w:line="320" w:lineRule="atLeast"/>
        <w:ind w:left="284" w:hanging="284"/>
        <w:rPr>
          <w:rFonts w:ascii="Gill Sans MT" w:hAnsi="Gill Sans MT" w:cs="Arial"/>
          <w:b/>
          <w:bCs/>
        </w:rPr>
      </w:pPr>
      <w:r w:rsidRPr="00452657">
        <w:rPr>
          <w:rFonts w:ascii="Gill Sans MT" w:hAnsi="Gill Sans MT" w:cs="Arial"/>
          <w:b/>
        </w:rPr>
        <w:t xml:space="preserve">Artikel </w:t>
      </w:r>
      <w:r w:rsidR="009C5A8C">
        <w:rPr>
          <w:rFonts w:ascii="Gill Sans MT" w:hAnsi="Gill Sans MT" w:cs="Arial"/>
          <w:b/>
        </w:rPr>
        <w:t>1</w:t>
      </w:r>
      <w:r w:rsidRPr="00452657">
        <w:rPr>
          <w:rFonts w:ascii="Gill Sans MT" w:hAnsi="Gill Sans MT" w:cs="Arial"/>
        </w:rPr>
        <w:t xml:space="preserve"> </w:t>
      </w:r>
      <w:r w:rsidRPr="000C7655">
        <w:rPr>
          <w:rFonts w:ascii="Gill Sans MT" w:hAnsi="Gill Sans MT" w:cs="Arial"/>
          <w:b/>
          <w:bCs/>
        </w:rPr>
        <w:t xml:space="preserve">– </w:t>
      </w:r>
      <w:r w:rsidR="000C7655" w:rsidRPr="000C7655">
        <w:rPr>
          <w:rFonts w:ascii="Gill Sans MT" w:hAnsi="Gill Sans MT" w:cs="Arial"/>
          <w:b/>
          <w:bCs/>
        </w:rPr>
        <w:t>Aanleg van en aansluiting op het Warmtenet</w:t>
      </w:r>
    </w:p>
    <w:p w14:paraId="016D407F" w14:textId="574FEB94" w:rsidR="00B751DC" w:rsidRDefault="00B751DC" w:rsidP="00216E8F">
      <w:pPr>
        <w:spacing w:line="320" w:lineRule="atLeast"/>
        <w:ind w:left="284" w:hanging="284"/>
        <w:rPr>
          <w:rFonts w:ascii="Gill Sans MT" w:hAnsi="Gill Sans MT" w:cs="Arial"/>
          <w:b/>
          <w:bCs/>
        </w:rPr>
      </w:pPr>
    </w:p>
    <w:p w14:paraId="300D6363" w14:textId="0B7A9EBE" w:rsidR="00B751DC" w:rsidRPr="00FD4054" w:rsidRDefault="007D49B5" w:rsidP="00B751DC">
      <w:pPr>
        <w:pStyle w:val="Lijstalinea"/>
        <w:numPr>
          <w:ilvl w:val="1"/>
          <w:numId w:val="16"/>
        </w:numPr>
        <w:spacing w:line="320" w:lineRule="atLeast"/>
        <w:rPr>
          <w:rFonts w:ascii="Gill Sans MT" w:hAnsi="Gill Sans MT" w:cs="Arial"/>
          <w:sz w:val="20"/>
          <w:szCs w:val="20"/>
        </w:rPr>
      </w:pPr>
      <w:r w:rsidRPr="00FD4054">
        <w:rPr>
          <w:rFonts w:ascii="Gill Sans MT" w:hAnsi="Gill Sans MT" w:cs="Arial"/>
          <w:sz w:val="20"/>
          <w:szCs w:val="20"/>
        </w:rPr>
        <w:t>Leverancier</w:t>
      </w:r>
      <w:r w:rsidR="00B751DC" w:rsidRPr="00FD4054">
        <w:rPr>
          <w:rFonts w:ascii="Gill Sans MT" w:hAnsi="Gill Sans MT" w:cs="Arial"/>
          <w:sz w:val="20"/>
          <w:szCs w:val="20"/>
        </w:rPr>
        <w:t xml:space="preserve"> verplicht zich ertoe het Warmtenet aan te leggen </w:t>
      </w:r>
      <w:r w:rsidR="00AF7915">
        <w:rPr>
          <w:rFonts w:ascii="Gill Sans MT" w:hAnsi="Gill Sans MT" w:cs="Arial"/>
          <w:sz w:val="20"/>
          <w:szCs w:val="20"/>
        </w:rPr>
        <w:t xml:space="preserve">in het </w:t>
      </w:r>
      <w:r w:rsidR="00EF35A7">
        <w:rPr>
          <w:rFonts w:ascii="Gill Sans MT" w:hAnsi="Gill Sans MT" w:cs="Arial"/>
          <w:sz w:val="20"/>
          <w:szCs w:val="20"/>
        </w:rPr>
        <w:t>Warmtegebied</w:t>
      </w:r>
      <w:r w:rsidR="00AF7915">
        <w:rPr>
          <w:rFonts w:ascii="Gill Sans MT" w:hAnsi="Gill Sans MT" w:cs="Arial"/>
          <w:sz w:val="20"/>
          <w:szCs w:val="20"/>
        </w:rPr>
        <w:t xml:space="preserve"> </w:t>
      </w:r>
      <w:r w:rsidR="00B751DC" w:rsidRPr="00FD4054">
        <w:rPr>
          <w:rFonts w:ascii="Gill Sans MT" w:hAnsi="Gill Sans MT" w:cs="Arial"/>
          <w:sz w:val="20"/>
          <w:szCs w:val="20"/>
        </w:rPr>
        <w:t xml:space="preserve">conform het schema en de </w:t>
      </w:r>
      <w:r w:rsidR="0098665B">
        <w:rPr>
          <w:rFonts w:ascii="Gill Sans MT" w:hAnsi="Gill Sans MT" w:cs="Arial"/>
          <w:sz w:val="20"/>
          <w:szCs w:val="20"/>
        </w:rPr>
        <w:t>P</w:t>
      </w:r>
      <w:r w:rsidR="00B751DC" w:rsidRPr="00FD4054">
        <w:rPr>
          <w:rFonts w:ascii="Gill Sans MT" w:hAnsi="Gill Sans MT" w:cs="Arial"/>
          <w:sz w:val="20"/>
          <w:szCs w:val="20"/>
        </w:rPr>
        <w:t xml:space="preserve">lanning gevoegd bij de Overeenkomst als Bijlage </w:t>
      </w:r>
      <w:r w:rsidR="009C5A8C">
        <w:rPr>
          <w:rFonts w:ascii="Gill Sans MT" w:hAnsi="Gill Sans MT" w:cs="Arial"/>
          <w:sz w:val="20"/>
          <w:szCs w:val="20"/>
        </w:rPr>
        <w:t>3</w:t>
      </w:r>
      <w:r w:rsidR="00B751DC" w:rsidRPr="00FD4054">
        <w:rPr>
          <w:rFonts w:ascii="Gill Sans MT" w:hAnsi="Gill Sans MT" w:cs="Arial"/>
          <w:sz w:val="20"/>
          <w:szCs w:val="20"/>
        </w:rPr>
        <w:t>.</w:t>
      </w:r>
      <w:r w:rsidR="00CB72AB" w:rsidRPr="00FD4054">
        <w:rPr>
          <w:rFonts w:ascii="Gill Sans MT" w:hAnsi="Gill Sans MT" w:cs="Arial"/>
          <w:sz w:val="20"/>
          <w:szCs w:val="20"/>
        </w:rPr>
        <w:t xml:space="preserve"> </w:t>
      </w:r>
      <w:r w:rsidR="00586F60">
        <w:rPr>
          <w:rFonts w:ascii="Gill Sans MT" w:hAnsi="Gill Sans MT" w:cs="Arial"/>
          <w:sz w:val="20"/>
          <w:szCs w:val="20"/>
        </w:rPr>
        <w:t xml:space="preserve">Verhuurder verplicht zich ertoe de Gebouwen  binnen de looptijd van deze overeenkomst </w:t>
      </w:r>
      <w:r w:rsidR="00862E87">
        <w:rPr>
          <w:rFonts w:ascii="Gill Sans MT" w:hAnsi="Gill Sans MT" w:cs="Arial"/>
          <w:sz w:val="20"/>
          <w:szCs w:val="20"/>
        </w:rPr>
        <w:t xml:space="preserve">door leverancier </w:t>
      </w:r>
      <w:r w:rsidR="00586F60">
        <w:rPr>
          <w:rFonts w:ascii="Gill Sans MT" w:hAnsi="Gill Sans MT" w:cs="Arial"/>
          <w:sz w:val="20"/>
          <w:szCs w:val="20"/>
        </w:rPr>
        <w:t xml:space="preserve">aan te </w:t>
      </w:r>
      <w:r w:rsidR="00862E87">
        <w:rPr>
          <w:rFonts w:ascii="Gill Sans MT" w:hAnsi="Gill Sans MT" w:cs="Arial"/>
          <w:sz w:val="20"/>
          <w:szCs w:val="20"/>
        </w:rPr>
        <w:t xml:space="preserve">laten </w:t>
      </w:r>
      <w:r w:rsidR="00586F60">
        <w:rPr>
          <w:rFonts w:ascii="Gill Sans MT" w:hAnsi="Gill Sans MT" w:cs="Arial"/>
          <w:sz w:val="20"/>
          <w:szCs w:val="20"/>
        </w:rPr>
        <w:t xml:space="preserve">sluiten op het Warmtenet. </w:t>
      </w:r>
      <w:r w:rsidR="00CB72AB" w:rsidRPr="00FD4054">
        <w:rPr>
          <w:rFonts w:ascii="Gill Sans MT" w:hAnsi="Gill Sans MT" w:cs="Arial"/>
          <w:sz w:val="20"/>
          <w:szCs w:val="20"/>
        </w:rPr>
        <w:t xml:space="preserve">Partijen conformeren zich beiden aan de Planning en stellen al het nodige in het werk om de planning te halen. </w:t>
      </w:r>
      <w:r w:rsidR="00A509F5">
        <w:rPr>
          <w:rFonts w:ascii="Gill Sans MT" w:hAnsi="Gill Sans MT" w:cs="Arial"/>
          <w:sz w:val="20"/>
          <w:szCs w:val="20"/>
        </w:rPr>
        <w:t>Aanpassingen in de Planning zijn alleen mogelijk met wederzijds goedvinden.</w:t>
      </w:r>
    </w:p>
    <w:p w14:paraId="5026F523" w14:textId="77777777" w:rsidR="004526E2" w:rsidRPr="00FD4054" w:rsidRDefault="004526E2" w:rsidP="004526E2">
      <w:pPr>
        <w:pStyle w:val="Lijstalinea"/>
        <w:spacing w:line="320" w:lineRule="atLeast"/>
        <w:ind w:left="705"/>
        <w:rPr>
          <w:rFonts w:ascii="Gill Sans MT" w:hAnsi="Gill Sans MT" w:cs="Arial"/>
          <w:sz w:val="20"/>
          <w:szCs w:val="20"/>
        </w:rPr>
      </w:pPr>
    </w:p>
    <w:p w14:paraId="1DB67B29" w14:textId="00099E3D" w:rsidR="00B751DC" w:rsidRPr="00FD4054" w:rsidRDefault="00B751DC" w:rsidP="00B751DC">
      <w:pPr>
        <w:pStyle w:val="Lijstalinea"/>
        <w:numPr>
          <w:ilvl w:val="1"/>
          <w:numId w:val="16"/>
        </w:numPr>
        <w:spacing w:line="320" w:lineRule="atLeast"/>
        <w:rPr>
          <w:rFonts w:ascii="Gill Sans MT" w:hAnsi="Gill Sans MT" w:cs="Arial"/>
          <w:sz w:val="20"/>
          <w:szCs w:val="20"/>
        </w:rPr>
      </w:pPr>
      <w:r w:rsidRPr="00FD4054">
        <w:rPr>
          <w:rFonts w:ascii="Gill Sans MT" w:hAnsi="Gill Sans MT" w:cs="Arial"/>
          <w:sz w:val="20"/>
          <w:szCs w:val="20"/>
        </w:rPr>
        <w:t xml:space="preserve">Verhuurder zal ervoor zorgdragen dat de Gebouwen op het Warmtenet kunnen worden aangesloten overeenkomstig de planning </w:t>
      </w:r>
      <w:r w:rsidR="004526E2" w:rsidRPr="00FD4054">
        <w:rPr>
          <w:rFonts w:ascii="Gill Sans MT" w:hAnsi="Gill Sans MT" w:cs="Arial"/>
          <w:sz w:val="20"/>
          <w:szCs w:val="20"/>
        </w:rPr>
        <w:t xml:space="preserve">en dat </w:t>
      </w:r>
      <w:r w:rsidR="00F3251E">
        <w:rPr>
          <w:rFonts w:ascii="Gill Sans MT" w:hAnsi="Gill Sans MT" w:cs="Arial"/>
          <w:sz w:val="20"/>
          <w:szCs w:val="20"/>
        </w:rPr>
        <w:t xml:space="preserve">voor zover nodig </w:t>
      </w:r>
      <w:r w:rsidR="004526E2" w:rsidRPr="00FD4054">
        <w:rPr>
          <w:rFonts w:ascii="Gill Sans MT" w:hAnsi="Gill Sans MT" w:cs="Arial"/>
          <w:sz w:val="20"/>
          <w:szCs w:val="20"/>
        </w:rPr>
        <w:t>de Huurders instemmen met de aanpassingen in het gehuurde en in de huurovereenkomst voor zover die ten behoeve van het realiseren van de Aansluiting noodzakelijk zijn.</w:t>
      </w:r>
    </w:p>
    <w:p w14:paraId="1F5AC51D" w14:textId="77777777" w:rsidR="004526E2" w:rsidRPr="00FD4054" w:rsidRDefault="004526E2" w:rsidP="004526E2">
      <w:pPr>
        <w:pStyle w:val="Lijstalinea"/>
        <w:rPr>
          <w:rFonts w:ascii="Gill Sans MT" w:hAnsi="Gill Sans MT" w:cs="Arial"/>
          <w:sz w:val="20"/>
          <w:szCs w:val="20"/>
        </w:rPr>
      </w:pPr>
    </w:p>
    <w:p w14:paraId="2AABE41C" w14:textId="242C10F5" w:rsidR="004526E2" w:rsidRPr="00FD4054" w:rsidRDefault="004526E2" w:rsidP="00B751DC">
      <w:pPr>
        <w:pStyle w:val="Lijstalinea"/>
        <w:numPr>
          <w:ilvl w:val="1"/>
          <w:numId w:val="16"/>
        </w:numPr>
        <w:spacing w:line="320" w:lineRule="atLeast"/>
        <w:rPr>
          <w:rFonts w:ascii="Gill Sans MT" w:hAnsi="Gill Sans MT" w:cs="Arial"/>
          <w:sz w:val="20"/>
          <w:szCs w:val="20"/>
        </w:rPr>
      </w:pPr>
      <w:r w:rsidRPr="00FD4054">
        <w:rPr>
          <w:rFonts w:ascii="Gill Sans MT" w:hAnsi="Gill Sans MT" w:cs="Arial"/>
          <w:sz w:val="20"/>
          <w:szCs w:val="20"/>
        </w:rPr>
        <w:t>De</w:t>
      </w:r>
      <w:r w:rsidR="00862E87">
        <w:rPr>
          <w:rFonts w:ascii="Gill Sans MT" w:hAnsi="Gill Sans MT" w:cs="Arial"/>
          <w:sz w:val="20"/>
          <w:szCs w:val="20"/>
        </w:rPr>
        <w:t xml:space="preserve"> </w:t>
      </w:r>
      <w:r w:rsidRPr="00FD4054">
        <w:rPr>
          <w:rFonts w:ascii="Gill Sans MT" w:hAnsi="Gill Sans MT" w:cs="Arial"/>
          <w:sz w:val="20"/>
          <w:szCs w:val="20"/>
        </w:rPr>
        <w:t xml:space="preserve">technische </w:t>
      </w:r>
      <w:r w:rsidR="006819C4">
        <w:rPr>
          <w:rFonts w:ascii="Gill Sans MT" w:hAnsi="Gill Sans MT" w:cs="Arial"/>
          <w:sz w:val="20"/>
          <w:szCs w:val="20"/>
        </w:rPr>
        <w:t>specificaties</w:t>
      </w:r>
      <w:r w:rsidR="00FD4054">
        <w:rPr>
          <w:rFonts w:ascii="Gill Sans MT" w:hAnsi="Gill Sans MT" w:cs="Arial"/>
          <w:sz w:val="20"/>
          <w:szCs w:val="20"/>
        </w:rPr>
        <w:t>,</w:t>
      </w:r>
      <w:r w:rsidR="00344A52" w:rsidRPr="00FD4054">
        <w:rPr>
          <w:rFonts w:ascii="Gill Sans MT" w:hAnsi="Gill Sans MT" w:cs="Arial"/>
          <w:sz w:val="20"/>
          <w:szCs w:val="20"/>
        </w:rPr>
        <w:t xml:space="preserve"> waaronder de stooklijn</w:t>
      </w:r>
      <w:r w:rsidR="00586F60">
        <w:rPr>
          <w:rFonts w:ascii="Gill Sans MT" w:hAnsi="Gill Sans MT" w:cs="Arial"/>
          <w:sz w:val="20"/>
          <w:szCs w:val="20"/>
        </w:rPr>
        <w:t xml:space="preserve"> en </w:t>
      </w:r>
      <w:r w:rsidR="0002031E">
        <w:rPr>
          <w:rFonts w:ascii="Gill Sans MT" w:hAnsi="Gill Sans MT" w:cs="Arial"/>
          <w:sz w:val="20"/>
          <w:szCs w:val="20"/>
        </w:rPr>
        <w:t>prestatie-eisen</w:t>
      </w:r>
      <w:r w:rsidR="00FD4054">
        <w:rPr>
          <w:rFonts w:ascii="Gill Sans MT" w:hAnsi="Gill Sans MT" w:cs="Arial"/>
          <w:sz w:val="20"/>
          <w:szCs w:val="20"/>
        </w:rPr>
        <w:t>,</w:t>
      </w:r>
      <w:r w:rsidR="00344A52" w:rsidRPr="00FD4054">
        <w:rPr>
          <w:rFonts w:ascii="Gill Sans MT" w:hAnsi="Gill Sans MT" w:cs="Arial"/>
          <w:sz w:val="20"/>
          <w:szCs w:val="20"/>
        </w:rPr>
        <w:t xml:space="preserve"> </w:t>
      </w:r>
      <w:r w:rsidRPr="00FD4054">
        <w:rPr>
          <w:rFonts w:ascii="Gill Sans MT" w:hAnsi="Gill Sans MT" w:cs="Arial"/>
          <w:sz w:val="20"/>
          <w:szCs w:val="20"/>
        </w:rPr>
        <w:t xml:space="preserve"> waaraan het Warmtenet dient te voldoen zijn vastgelegd in </w:t>
      </w:r>
      <w:r w:rsidR="00344A52" w:rsidRPr="00FD4054">
        <w:rPr>
          <w:rFonts w:ascii="Gill Sans MT" w:hAnsi="Gill Sans MT" w:cs="Arial"/>
          <w:sz w:val="20"/>
          <w:szCs w:val="20"/>
        </w:rPr>
        <w:t>Bijlage</w:t>
      </w:r>
      <w:r w:rsidRPr="00FD4054">
        <w:rPr>
          <w:rFonts w:ascii="Gill Sans MT" w:hAnsi="Gill Sans MT" w:cs="Arial"/>
          <w:sz w:val="20"/>
          <w:szCs w:val="20"/>
        </w:rPr>
        <w:t xml:space="preserve"> </w:t>
      </w:r>
      <w:r w:rsidR="009C5A8C">
        <w:rPr>
          <w:rFonts w:ascii="Gill Sans MT" w:hAnsi="Gill Sans MT" w:cs="Arial"/>
          <w:sz w:val="20"/>
          <w:szCs w:val="20"/>
        </w:rPr>
        <w:t>4</w:t>
      </w:r>
      <w:r w:rsidRPr="00FD4054">
        <w:rPr>
          <w:rFonts w:ascii="Gill Sans MT" w:hAnsi="Gill Sans MT" w:cs="Arial"/>
          <w:sz w:val="20"/>
          <w:szCs w:val="20"/>
        </w:rPr>
        <w:t xml:space="preserve"> bij de</w:t>
      </w:r>
      <w:r w:rsidR="00FD4054">
        <w:rPr>
          <w:rFonts w:ascii="Gill Sans MT" w:hAnsi="Gill Sans MT" w:cs="Arial"/>
          <w:sz w:val="20"/>
          <w:szCs w:val="20"/>
        </w:rPr>
        <w:t>ze</w:t>
      </w:r>
      <w:r w:rsidRPr="00FD4054">
        <w:rPr>
          <w:rFonts w:ascii="Gill Sans MT" w:hAnsi="Gill Sans MT" w:cs="Arial"/>
          <w:sz w:val="20"/>
          <w:szCs w:val="20"/>
        </w:rPr>
        <w:t xml:space="preserve"> Overeenkomst.</w:t>
      </w:r>
    </w:p>
    <w:p w14:paraId="770A9E2B" w14:textId="77777777" w:rsidR="004526E2" w:rsidRPr="00FD4054" w:rsidRDefault="004526E2" w:rsidP="004526E2">
      <w:pPr>
        <w:pStyle w:val="Lijstalinea"/>
        <w:rPr>
          <w:rFonts w:ascii="Gill Sans MT" w:hAnsi="Gill Sans MT" w:cs="Arial"/>
          <w:sz w:val="20"/>
          <w:szCs w:val="20"/>
        </w:rPr>
      </w:pPr>
    </w:p>
    <w:p w14:paraId="617DE93A" w14:textId="330BB1C4" w:rsidR="007B1F17" w:rsidRDefault="004526E2" w:rsidP="00327155">
      <w:pPr>
        <w:pStyle w:val="Lijstalinea"/>
        <w:numPr>
          <w:ilvl w:val="1"/>
          <w:numId w:val="16"/>
        </w:numPr>
        <w:spacing w:line="320" w:lineRule="atLeast"/>
        <w:rPr>
          <w:rFonts w:ascii="Gill Sans MT" w:hAnsi="Gill Sans MT" w:cs="Arial"/>
          <w:sz w:val="20"/>
          <w:szCs w:val="20"/>
        </w:rPr>
      </w:pPr>
      <w:r w:rsidRPr="00FD4054">
        <w:rPr>
          <w:rFonts w:ascii="Gill Sans MT" w:hAnsi="Gill Sans MT" w:cs="Arial"/>
          <w:sz w:val="20"/>
          <w:szCs w:val="20"/>
        </w:rPr>
        <w:t xml:space="preserve">De technische </w:t>
      </w:r>
      <w:r w:rsidR="006819C4">
        <w:rPr>
          <w:rFonts w:ascii="Gill Sans MT" w:hAnsi="Gill Sans MT" w:cs="Arial"/>
          <w:sz w:val="20"/>
          <w:szCs w:val="20"/>
        </w:rPr>
        <w:t xml:space="preserve">specificaties </w:t>
      </w:r>
      <w:r w:rsidRPr="00FD4054">
        <w:rPr>
          <w:rFonts w:ascii="Gill Sans MT" w:hAnsi="Gill Sans MT" w:cs="Arial"/>
          <w:sz w:val="20"/>
          <w:szCs w:val="20"/>
        </w:rPr>
        <w:t xml:space="preserve">waaraan de </w:t>
      </w:r>
      <w:r w:rsidR="00344A52" w:rsidRPr="00FD4054">
        <w:rPr>
          <w:rFonts w:ascii="Gill Sans MT" w:hAnsi="Gill Sans MT" w:cs="Arial"/>
          <w:sz w:val="20"/>
          <w:szCs w:val="20"/>
        </w:rPr>
        <w:t>Gebouwen</w:t>
      </w:r>
      <w:r w:rsidR="00FD4054">
        <w:rPr>
          <w:rFonts w:ascii="Gill Sans MT" w:hAnsi="Gill Sans MT" w:cs="Arial"/>
          <w:sz w:val="20"/>
          <w:szCs w:val="20"/>
        </w:rPr>
        <w:t>, het Inpandig Leiding</w:t>
      </w:r>
      <w:r w:rsidR="00B8632C">
        <w:rPr>
          <w:rFonts w:ascii="Gill Sans MT" w:hAnsi="Gill Sans MT" w:cs="Arial"/>
          <w:sz w:val="20"/>
          <w:szCs w:val="20"/>
        </w:rPr>
        <w:t>stelsel</w:t>
      </w:r>
      <w:r w:rsidR="00FD4054">
        <w:rPr>
          <w:rFonts w:ascii="Gill Sans MT" w:hAnsi="Gill Sans MT" w:cs="Arial"/>
          <w:sz w:val="20"/>
          <w:szCs w:val="20"/>
        </w:rPr>
        <w:t xml:space="preserve"> en de </w:t>
      </w:r>
      <w:proofErr w:type="spellStart"/>
      <w:r w:rsidR="00FD4054">
        <w:rPr>
          <w:rFonts w:ascii="Gill Sans MT" w:hAnsi="Gill Sans MT" w:cs="Arial"/>
          <w:sz w:val="20"/>
          <w:szCs w:val="20"/>
        </w:rPr>
        <w:t>Binneninstallatie</w:t>
      </w:r>
      <w:proofErr w:type="spellEnd"/>
      <w:r w:rsidRPr="00FD4054">
        <w:rPr>
          <w:rFonts w:ascii="Gill Sans MT" w:hAnsi="Gill Sans MT" w:cs="Arial"/>
          <w:sz w:val="20"/>
          <w:szCs w:val="20"/>
        </w:rPr>
        <w:t xml:space="preserve"> dienen te </w:t>
      </w:r>
      <w:r w:rsidR="00344A52" w:rsidRPr="00FD4054">
        <w:rPr>
          <w:rFonts w:ascii="Gill Sans MT" w:hAnsi="Gill Sans MT" w:cs="Arial"/>
          <w:sz w:val="20"/>
          <w:szCs w:val="20"/>
        </w:rPr>
        <w:t>v</w:t>
      </w:r>
      <w:r w:rsidRPr="00FD4054">
        <w:rPr>
          <w:rFonts w:ascii="Gill Sans MT" w:hAnsi="Gill Sans MT" w:cs="Arial"/>
          <w:sz w:val="20"/>
          <w:szCs w:val="20"/>
        </w:rPr>
        <w:t xml:space="preserve">oldoen om te kunnen worden aangesloten op het Warmtenet </w:t>
      </w:r>
      <w:r w:rsidR="00344A52" w:rsidRPr="00FD4054">
        <w:rPr>
          <w:rFonts w:ascii="Gill Sans MT" w:hAnsi="Gill Sans MT" w:cs="Arial"/>
          <w:sz w:val="20"/>
          <w:szCs w:val="20"/>
        </w:rPr>
        <w:t xml:space="preserve">zijn vastgelegd in de </w:t>
      </w:r>
      <w:r w:rsidR="006819C4" w:rsidRPr="00FD4054">
        <w:rPr>
          <w:rFonts w:ascii="Gill Sans MT" w:hAnsi="Gill Sans MT" w:cs="Arial"/>
          <w:sz w:val="20"/>
          <w:szCs w:val="20"/>
        </w:rPr>
        <w:t>Aansluit</w:t>
      </w:r>
      <w:r w:rsidR="006819C4">
        <w:rPr>
          <w:rFonts w:ascii="Gill Sans MT" w:hAnsi="Gill Sans MT" w:cs="Arial"/>
          <w:sz w:val="20"/>
          <w:szCs w:val="20"/>
        </w:rPr>
        <w:t>specificaties</w:t>
      </w:r>
      <w:r w:rsidR="006819C4" w:rsidRPr="00FD4054">
        <w:rPr>
          <w:rFonts w:ascii="Gill Sans MT" w:hAnsi="Gill Sans MT" w:cs="Arial"/>
          <w:sz w:val="20"/>
          <w:szCs w:val="20"/>
        </w:rPr>
        <w:t xml:space="preserve"> </w:t>
      </w:r>
      <w:r w:rsidR="00344A52" w:rsidRPr="00FD4054">
        <w:rPr>
          <w:rFonts w:ascii="Gill Sans MT" w:hAnsi="Gill Sans MT" w:cs="Arial"/>
          <w:sz w:val="20"/>
          <w:szCs w:val="20"/>
        </w:rPr>
        <w:t xml:space="preserve">opgenomen in Bijlage </w:t>
      </w:r>
      <w:r w:rsidR="009C5A8C">
        <w:rPr>
          <w:rFonts w:ascii="Gill Sans MT" w:hAnsi="Gill Sans MT" w:cs="Arial"/>
          <w:sz w:val="20"/>
          <w:szCs w:val="20"/>
        </w:rPr>
        <w:t>5</w:t>
      </w:r>
      <w:r w:rsidR="00344A52" w:rsidRPr="00FD4054">
        <w:rPr>
          <w:rFonts w:ascii="Gill Sans MT" w:hAnsi="Gill Sans MT" w:cs="Arial"/>
          <w:sz w:val="20"/>
          <w:szCs w:val="20"/>
        </w:rPr>
        <w:t>.</w:t>
      </w:r>
    </w:p>
    <w:p w14:paraId="3DDD0650" w14:textId="77777777" w:rsidR="00327155" w:rsidRPr="00327155" w:rsidRDefault="00327155" w:rsidP="00327155">
      <w:pPr>
        <w:pStyle w:val="Lijstalinea"/>
        <w:spacing w:line="320" w:lineRule="atLeast"/>
        <w:ind w:left="705"/>
        <w:rPr>
          <w:rFonts w:ascii="Gill Sans MT" w:hAnsi="Gill Sans MT" w:cs="Arial"/>
          <w:sz w:val="20"/>
          <w:szCs w:val="20"/>
        </w:rPr>
      </w:pPr>
    </w:p>
    <w:p w14:paraId="398C96B1" w14:textId="5B80F1C5" w:rsidR="007B1F17" w:rsidRPr="0080091F" w:rsidRDefault="007B1F17" w:rsidP="007D49B5">
      <w:pPr>
        <w:pStyle w:val="Lijstalinea"/>
        <w:numPr>
          <w:ilvl w:val="1"/>
          <w:numId w:val="16"/>
        </w:numPr>
        <w:spacing w:line="320" w:lineRule="atLeast"/>
        <w:rPr>
          <w:rFonts w:ascii="Gill Sans MT" w:hAnsi="Gill Sans MT" w:cs="Arial"/>
          <w:sz w:val="20"/>
          <w:szCs w:val="20"/>
        </w:rPr>
      </w:pPr>
      <w:r w:rsidRPr="0080091F">
        <w:rPr>
          <w:rFonts w:ascii="Gill Sans MT" w:hAnsi="Gill Sans MT" w:cs="Arial"/>
          <w:sz w:val="20"/>
          <w:szCs w:val="20"/>
        </w:rPr>
        <w:t xml:space="preserve">Partijen </w:t>
      </w:r>
      <w:r w:rsidR="00F3251E">
        <w:rPr>
          <w:rFonts w:ascii="Gill Sans MT" w:hAnsi="Gill Sans MT" w:cs="Arial"/>
          <w:sz w:val="20"/>
          <w:szCs w:val="20"/>
        </w:rPr>
        <w:t xml:space="preserve">zijn </w:t>
      </w:r>
      <w:r w:rsidRPr="0080091F">
        <w:rPr>
          <w:rFonts w:ascii="Gill Sans MT" w:hAnsi="Gill Sans MT" w:cs="Arial"/>
          <w:sz w:val="20"/>
          <w:szCs w:val="20"/>
        </w:rPr>
        <w:t xml:space="preserve"> overeen</w:t>
      </w:r>
      <w:r w:rsidR="00F3251E">
        <w:rPr>
          <w:rFonts w:ascii="Gill Sans MT" w:hAnsi="Gill Sans MT" w:cs="Arial"/>
          <w:sz w:val="20"/>
          <w:szCs w:val="20"/>
        </w:rPr>
        <w:t xml:space="preserve">gekomen </w:t>
      </w:r>
      <w:r w:rsidRPr="0080091F">
        <w:rPr>
          <w:rFonts w:ascii="Gill Sans MT" w:hAnsi="Gill Sans MT" w:cs="Arial"/>
          <w:sz w:val="20"/>
          <w:szCs w:val="20"/>
        </w:rPr>
        <w:t xml:space="preserve"> dat Leverancier gerechtigd is </w:t>
      </w:r>
      <w:r w:rsidR="00AF7915" w:rsidRPr="0080091F">
        <w:rPr>
          <w:rFonts w:ascii="Gill Sans MT" w:hAnsi="Gill Sans MT" w:cs="Arial"/>
          <w:sz w:val="20"/>
          <w:szCs w:val="20"/>
        </w:rPr>
        <w:t xml:space="preserve">in het </w:t>
      </w:r>
      <w:r w:rsidR="00EF35A7">
        <w:rPr>
          <w:rFonts w:ascii="Gill Sans MT" w:hAnsi="Gill Sans MT" w:cs="Arial"/>
          <w:sz w:val="20"/>
          <w:szCs w:val="20"/>
        </w:rPr>
        <w:t>Warmtegebied</w:t>
      </w:r>
      <w:r w:rsidR="00AF7915" w:rsidRPr="0080091F">
        <w:rPr>
          <w:rFonts w:ascii="Gill Sans MT" w:hAnsi="Gill Sans MT" w:cs="Arial"/>
          <w:sz w:val="20"/>
          <w:szCs w:val="20"/>
        </w:rPr>
        <w:t xml:space="preserve"> </w:t>
      </w:r>
      <w:r w:rsidRPr="0080091F">
        <w:rPr>
          <w:rFonts w:ascii="Gill Sans MT" w:hAnsi="Gill Sans MT" w:cs="Arial"/>
          <w:sz w:val="20"/>
          <w:szCs w:val="20"/>
        </w:rPr>
        <w:t xml:space="preserve">een redelijk  rendement te maken op </w:t>
      </w:r>
      <w:r w:rsidR="00EF5A97" w:rsidRPr="0080091F">
        <w:rPr>
          <w:rFonts w:ascii="Gill Sans MT" w:hAnsi="Gill Sans MT" w:cs="Arial"/>
          <w:sz w:val="20"/>
          <w:szCs w:val="20"/>
        </w:rPr>
        <w:t xml:space="preserve">de investeringen in het Warmtenet. </w:t>
      </w:r>
      <w:r w:rsidR="0002031E" w:rsidRPr="0080091F">
        <w:rPr>
          <w:rFonts w:ascii="Gill Sans MT" w:hAnsi="Gill Sans MT" w:cs="Arial"/>
          <w:sz w:val="20"/>
          <w:szCs w:val="20"/>
        </w:rPr>
        <w:t xml:space="preserve">De uitgangspunten voor het berekenen van het redelijk rendement  van het Warmtenet in het </w:t>
      </w:r>
      <w:r w:rsidR="0002031E">
        <w:rPr>
          <w:rFonts w:ascii="Gill Sans MT" w:hAnsi="Gill Sans MT" w:cs="Arial"/>
          <w:sz w:val="20"/>
          <w:szCs w:val="20"/>
        </w:rPr>
        <w:t>Warmtegebied</w:t>
      </w:r>
      <w:r w:rsidR="0002031E" w:rsidRPr="0080091F">
        <w:rPr>
          <w:rFonts w:ascii="Gill Sans MT" w:hAnsi="Gill Sans MT" w:cs="Arial"/>
          <w:sz w:val="20"/>
          <w:szCs w:val="20"/>
        </w:rPr>
        <w:t xml:space="preserve"> zijn opgenomen in Bijlage </w:t>
      </w:r>
      <w:r w:rsidR="009C5A8C">
        <w:rPr>
          <w:rFonts w:ascii="Gill Sans MT" w:hAnsi="Gill Sans MT" w:cs="Arial"/>
          <w:sz w:val="20"/>
          <w:szCs w:val="20"/>
        </w:rPr>
        <w:t>7</w:t>
      </w:r>
      <w:r w:rsidR="00476143">
        <w:rPr>
          <w:rFonts w:ascii="Gill Sans MT" w:hAnsi="Gill Sans MT" w:cs="Arial"/>
          <w:sz w:val="20"/>
          <w:szCs w:val="20"/>
        </w:rPr>
        <w:t xml:space="preserve"> (</w:t>
      </w:r>
      <w:r w:rsidR="00DD31D9">
        <w:rPr>
          <w:rFonts w:ascii="Gill Sans MT" w:hAnsi="Gill Sans MT" w:cs="Arial"/>
          <w:sz w:val="20"/>
          <w:szCs w:val="20"/>
        </w:rPr>
        <w:t>Financiële Afspraken</w:t>
      </w:r>
      <w:r w:rsidR="009C5A8C">
        <w:rPr>
          <w:rFonts w:ascii="Gill Sans MT" w:hAnsi="Gill Sans MT" w:cs="Arial"/>
          <w:sz w:val="20"/>
          <w:szCs w:val="20"/>
        </w:rPr>
        <w:t>).</w:t>
      </w:r>
    </w:p>
    <w:p w14:paraId="2AD7378A" w14:textId="77777777" w:rsidR="00AF7915" w:rsidRPr="0080091F" w:rsidRDefault="00AF7915" w:rsidP="00AF7915">
      <w:pPr>
        <w:pStyle w:val="Lijstalinea"/>
        <w:rPr>
          <w:rFonts w:ascii="Gill Sans MT" w:hAnsi="Gill Sans MT" w:cs="Arial"/>
          <w:sz w:val="20"/>
          <w:szCs w:val="20"/>
        </w:rPr>
      </w:pPr>
    </w:p>
    <w:p w14:paraId="0AC45CE2" w14:textId="45545977" w:rsidR="0002031E" w:rsidRDefault="0002031E" w:rsidP="007D49B5">
      <w:pPr>
        <w:pStyle w:val="Lijstalinea"/>
        <w:numPr>
          <w:ilvl w:val="1"/>
          <w:numId w:val="16"/>
        </w:numPr>
        <w:spacing w:line="320" w:lineRule="atLeast"/>
        <w:rPr>
          <w:rFonts w:ascii="Gill Sans MT" w:hAnsi="Gill Sans MT" w:cs="Arial"/>
          <w:sz w:val="20"/>
          <w:szCs w:val="20"/>
        </w:rPr>
      </w:pPr>
      <w:r w:rsidRPr="0002031E">
        <w:rPr>
          <w:rFonts w:ascii="Gill Sans MT" w:hAnsi="Gill Sans MT" w:cs="Arial"/>
          <w:sz w:val="20"/>
          <w:szCs w:val="20"/>
        </w:rPr>
        <w:t>Bij het bepalen van de Aansluitbijdrage gaan partijen ervan uit dat de Gebouwen gedurende de looptijd</w:t>
      </w:r>
      <w:r w:rsidR="00D62C2F">
        <w:rPr>
          <w:rFonts w:ascii="Gill Sans MT" w:hAnsi="Gill Sans MT" w:cs="Arial"/>
          <w:sz w:val="20"/>
          <w:szCs w:val="20"/>
        </w:rPr>
        <w:t xml:space="preserve"> en conform de Planning </w:t>
      </w:r>
      <w:r w:rsidRPr="0002031E">
        <w:rPr>
          <w:rFonts w:ascii="Gill Sans MT" w:hAnsi="Gill Sans MT" w:cs="Arial"/>
          <w:sz w:val="20"/>
          <w:szCs w:val="20"/>
        </w:rPr>
        <w:t xml:space="preserve"> zullen worden aangesloten. Indien de aansluiting niet tijdig kan worden gerealiseerd zal de partij die daarvoor verantwoordelijk is aan de andere partij een vergoeding betalen zoals nader omschreven in artikel </w:t>
      </w:r>
      <w:r w:rsidR="009C5A8C">
        <w:rPr>
          <w:rFonts w:ascii="Gill Sans MT" w:hAnsi="Gill Sans MT" w:cs="Arial"/>
          <w:sz w:val="20"/>
          <w:szCs w:val="20"/>
        </w:rPr>
        <w:t>5</w:t>
      </w:r>
      <w:r w:rsidRPr="0002031E">
        <w:rPr>
          <w:rFonts w:ascii="Gill Sans MT" w:hAnsi="Gill Sans MT" w:cs="Arial"/>
          <w:sz w:val="20"/>
          <w:szCs w:val="20"/>
        </w:rPr>
        <w:t xml:space="preserve">.  </w:t>
      </w:r>
    </w:p>
    <w:p w14:paraId="2A2C08AB" w14:textId="77777777" w:rsidR="0002031E" w:rsidRPr="00DA6F37" w:rsidRDefault="0002031E" w:rsidP="00DA6F37">
      <w:pPr>
        <w:pStyle w:val="Lijstalinea"/>
        <w:rPr>
          <w:rFonts w:ascii="Gill Sans MT" w:hAnsi="Gill Sans MT" w:cs="Arial"/>
          <w:sz w:val="20"/>
          <w:szCs w:val="20"/>
        </w:rPr>
      </w:pPr>
    </w:p>
    <w:p w14:paraId="197B50CB" w14:textId="5923B5E7" w:rsidR="00AF7915" w:rsidRDefault="00DC2E59" w:rsidP="00D62C2F">
      <w:pPr>
        <w:pStyle w:val="Lijstalinea"/>
        <w:numPr>
          <w:ilvl w:val="1"/>
          <w:numId w:val="16"/>
        </w:numPr>
        <w:spacing w:line="320" w:lineRule="atLeast"/>
        <w:ind w:left="703" w:hanging="703"/>
        <w:contextualSpacing w:val="0"/>
        <w:rPr>
          <w:rFonts w:ascii="Gill Sans MT" w:hAnsi="Gill Sans MT" w:cs="Arial"/>
          <w:sz w:val="20"/>
          <w:szCs w:val="20"/>
        </w:rPr>
      </w:pPr>
      <w:r w:rsidRPr="0080091F">
        <w:rPr>
          <w:rFonts w:ascii="Gill Sans MT" w:hAnsi="Gill Sans MT" w:cs="Arial"/>
          <w:sz w:val="20"/>
          <w:szCs w:val="20"/>
        </w:rPr>
        <w:t xml:space="preserve">Partijen </w:t>
      </w:r>
      <w:r w:rsidR="00052F20">
        <w:rPr>
          <w:rFonts w:ascii="Gill Sans MT" w:hAnsi="Gill Sans MT" w:cs="Arial"/>
          <w:sz w:val="20"/>
          <w:szCs w:val="20"/>
        </w:rPr>
        <w:t xml:space="preserve">gaan er bij het sluiten van deze overeenkomst vanuit en </w:t>
      </w:r>
      <w:r w:rsidRPr="0080091F">
        <w:rPr>
          <w:rFonts w:ascii="Gill Sans MT" w:hAnsi="Gill Sans MT" w:cs="Arial"/>
          <w:sz w:val="20"/>
          <w:szCs w:val="20"/>
        </w:rPr>
        <w:t>zullen zich er</w:t>
      </w:r>
      <w:r w:rsidR="00052F20">
        <w:rPr>
          <w:rFonts w:ascii="Gill Sans MT" w:hAnsi="Gill Sans MT" w:cs="Arial"/>
          <w:sz w:val="20"/>
          <w:szCs w:val="20"/>
        </w:rPr>
        <w:t xml:space="preserve"> ook </w:t>
      </w:r>
      <w:r w:rsidRPr="0080091F">
        <w:rPr>
          <w:rFonts w:ascii="Gill Sans MT" w:hAnsi="Gill Sans MT" w:cs="Arial"/>
          <w:sz w:val="20"/>
          <w:szCs w:val="20"/>
        </w:rPr>
        <w:t xml:space="preserve">voor inspannen </w:t>
      </w:r>
      <w:r w:rsidR="00052F20">
        <w:rPr>
          <w:rFonts w:ascii="Gill Sans MT" w:hAnsi="Gill Sans MT" w:cs="Arial"/>
          <w:sz w:val="20"/>
          <w:szCs w:val="20"/>
        </w:rPr>
        <w:t xml:space="preserve">dat </w:t>
      </w:r>
      <w:r w:rsidRPr="0080091F">
        <w:rPr>
          <w:rFonts w:ascii="Gill Sans MT" w:hAnsi="Gill Sans MT" w:cs="Arial"/>
          <w:sz w:val="20"/>
          <w:szCs w:val="20"/>
        </w:rPr>
        <w:t xml:space="preserve">de nodige subsidies </w:t>
      </w:r>
      <w:r w:rsidR="00052F20">
        <w:rPr>
          <w:rFonts w:ascii="Gill Sans MT" w:hAnsi="Gill Sans MT" w:cs="Arial"/>
          <w:sz w:val="20"/>
          <w:szCs w:val="20"/>
        </w:rPr>
        <w:t>worden verkregen</w:t>
      </w:r>
      <w:r w:rsidRPr="0080091F">
        <w:rPr>
          <w:rFonts w:ascii="Gill Sans MT" w:hAnsi="Gill Sans MT" w:cs="Arial"/>
          <w:sz w:val="20"/>
          <w:szCs w:val="20"/>
        </w:rPr>
        <w:t xml:space="preserve"> voor de aanleg van het Warmtenet</w:t>
      </w:r>
      <w:r w:rsidR="00052F20">
        <w:rPr>
          <w:rFonts w:ascii="Gill Sans MT" w:hAnsi="Gill Sans MT" w:cs="Arial"/>
          <w:sz w:val="20"/>
          <w:szCs w:val="20"/>
        </w:rPr>
        <w:t xml:space="preserve"> welke subsidies reeds zijn verdisconteerd in de tarieven in artikel </w:t>
      </w:r>
      <w:r w:rsidR="009C5A8C">
        <w:rPr>
          <w:rFonts w:ascii="Gill Sans MT" w:hAnsi="Gill Sans MT" w:cs="Arial"/>
          <w:sz w:val="20"/>
          <w:szCs w:val="20"/>
        </w:rPr>
        <w:t>5</w:t>
      </w:r>
      <w:r w:rsidRPr="0080091F">
        <w:rPr>
          <w:rFonts w:ascii="Gill Sans MT" w:hAnsi="Gill Sans MT" w:cs="Arial"/>
          <w:sz w:val="20"/>
          <w:szCs w:val="20"/>
        </w:rPr>
        <w:t>. Subsidies</w:t>
      </w:r>
      <w:r w:rsidR="00052F20">
        <w:rPr>
          <w:rFonts w:ascii="Gill Sans MT" w:hAnsi="Gill Sans MT" w:cs="Arial"/>
          <w:sz w:val="20"/>
          <w:szCs w:val="20"/>
        </w:rPr>
        <w:t xml:space="preserve"> </w:t>
      </w:r>
      <w:r w:rsidR="00456F9D">
        <w:rPr>
          <w:rFonts w:ascii="Gill Sans MT" w:hAnsi="Gill Sans MT" w:cs="Arial"/>
          <w:sz w:val="20"/>
          <w:szCs w:val="20"/>
        </w:rPr>
        <w:t xml:space="preserve">die door een van de partijen </w:t>
      </w:r>
      <w:r w:rsidR="00286347">
        <w:rPr>
          <w:rFonts w:ascii="Gill Sans MT" w:hAnsi="Gill Sans MT" w:cs="Arial"/>
          <w:sz w:val="20"/>
          <w:szCs w:val="20"/>
        </w:rPr>
        <w:t xml:space="preserve"> </w:t>
      </w:r>
      <w:r w:rsidR="00052F20">
        <w:rPr>
          <w:rFonts w:ascii="Gill Sans MT" w:hAnsi="Gill Sans MT" w:cs="Arial"/>
          <w:sz w:val="20"/>
          <w:szCs w:val="20"/>
        </w:rPr>
        <w:t>verder nog kunnen worden verkregen</w:t>
      </w:r>
      <w:r w:rsidRPr="0080091F">
        <w:rPr>
          <w:rFonts w:ascii="Gill Sans MT" w:hAnsi="Gill Sans MT" w:cs="Arial"/>
          <w:sz w:val="20"/>
          <w:szCs w:val="20"/>
        </w:rPr>
        <w:t xml:space="preserve"> zullen steeds worden aangewend om de tarieven in artikel </w:t>
      </w:r>
      <w:r w:rsidR="009C5A8C">
        <w:rPr>
          <w:rFonts w:ascii="Gill Sans MT" w:hAnsi="Gill Sans MT" w:cs="Arial"/>
          <w:sz w:val="20"/>
          <w:szCs w:val="20"/>
        </w:rPr>
        <w:t>5</w:t>
      </w:r>
      <w:r w:rsidRPr="0080091F">
        <w:rPr>
          <w:rFonts w:ascii="Gill Sans MT" w:hAnsi="Gill Sans MT" w:cs="Arial"/>
          <w:sz w:val="20"/>
          <w:szCs w:val="20"/>
        </w:rPr>
        <w:t xml:space="preserve"> verder te verlagen.</w:t>
      </w:r>
      <w:r w:rsidR="00357E4C">
        <w:rPr>
          <w:rFonts w:ascii="Gill Sans MT" w:hAnsi="Gill Sans MT" w:cs="Arial"/>
          <w:sz w:val="20"/>
          <w:szCs w:val="20"/>
        </w:rPr>
        <w:t xml:space="preserve"> Indien de subsidies niet volledig kunnen worden verkregen is de ontbindende voorwaarde in artikel 15 van toepassing.</w:t>
      </w:r>
    </w:p>
    <w:p w14:paraId="35602071" w14:textId="77777777" w:rsidR="00DC2E59" w:rsidRPr="0080091F" w:rsidRDefault="00DC2E59" w:rsidP="00DC2E59">
      <w:pPr>
        <w:pStyle w:val="Lijstalinea"/>
        <w:rPr>
          <w:rFonts w:ascii="Gill Sans MT" w:hAnsi="Gill Sans MT" w:cs="Arial"/>
          <w:sz w:val="20"/>
          <w:szCs w:val="20"/>
        </w:rPr>
      </w:pPr>
    </w:p>
    <w:p w14:paraId="47AF9125" w14:textId="68BB4488" w:rsidR="00DC2E59" w:rsidRPr="00586F60" w:rsidRDefault="00DC2E59" w:rsidP="00586F60">
      <w:pPr>
        <w:pStyle w:val="Lijstalinea"/>
        <w:numPr>
          <w:ilvl w:val="1"/>
          <w:numId w:val="16"/>
        </w:numPr>
        <w:spacing w:line="320" w:lineRule="atLeast"/>
        <w:rPr>
          <w:rFonts w:ascii="Gill Sans MT" w:hAnsi="Gill Sans MT" w:cs="Arial"/>
          <w:sz w:val="20"/>
          <w:szCs w:val="20"/>
        </w:rPr>
      </w:pPr>
      <w:r w:rsidRPr="00586F60">
        <w:rPr>
          <w:rFonts w:ascii="Gill Sans MT" w:hAnsi="Gill Sans MT" w:cs="Arial"/>
          <w:sz w:val="20"/>
          <w:szCs w:val="20"/>
        </w:rPr>
        <w:lastRenderedPageBreak/>
        <w:t xml:space="preserve">Partijen zullen zich ervoor inzetten ook </w:t>
      </w:r>
      <w:r w:rsidR="0080091F" w:rsidRPr="00586F60">
        <w:rPr>
          <w:rFonts w:ascii="Gill Sans MT" w:hAnsi="Gill Sans MT" w:cs="Arial"/>
          <w:sz w:val="20"/>
          <w:szCs w:val="20"/>
        </w:rPr>
        <w:t>ander</w:t>
      </w:r>
      <w:r w:rsidR="006F5C09" w:rsidRPr="00586F60">
        <w:rPr>
          <w:rFonts w:ascii="Gill Sans MT" w:hAnsi="Gill Sans MT" w:cs="Arial"/>
          <w:sz w:val="20"/>
          <w:szCs w:val="20"/>
        </w:rPr>
        <w:t>e</w:t>
      </w:r>
      <w:r w:rsidR="0080091F" w:rsidRPr="00586F60">
        <w:rPr>
          <w:rFonts w:ascii="Gill Sans MT" w:hAnsi="Gill Sans MT" w:cs="Arial"/>
          <w:sz w:val="20"/>
          <w:szCs w:val="20"/>
        </w:rPr>
        <w:t xml:space="preserve"> (</w:t>
      </w:r>
      <w:r w:rsidRPr="00586F60">
        <w:rPr>
          <w:rFonts w:ascii="Gill Sans MT" w:hAnsi="Gill Sans MT" w:cs="Arial"/>
          <w:sz w:val="20"/>
          <w:szCs w:val="20"/>
        </w:rPr>
        <w:t>particuliere</w:t>
      </w:r>
      <w:r w:rsidR="0080091F" w:rsidRPr="00586F60">
        <w:rPr>
          <w:rFonts w:ascii="Gill Sans MT" w:hAnsi="Gill Sans MT" w:cs="Arial"/>
          <w:sz w:val="20"/>
          <w:szCs w:val="20"/>
        </w:rPr>
        <w:t xml:space="preserve">) woningeigenaren in het </w:t>
      </w:r>
      <w:r w:rsidR="00EF35A7" w:rsidRPr="00586F60">
        <w:rPr>
          <w:rFonts w:ascii="Gill Sans MT" w:hAnsi="Gill Sans MT" w:cs="Arial"/>
          <w:sz w:val="20"/>
          <w:szCs w:val="20"/>
        </w:rPr>
        <w:t>Warmtegebied</w:t>
      </w:r>
      <w:r w:rsidR="0080091F" w:rsidRPr="00586F60">
        <w:rPr>
          <w:rFonts w:ascii="Gill Sans MT" w:hAnsi="Gill Sans MT" w:cs="Arial"/>
          <w:sz w:val="20"/>
          <w:szCs w:val="20"/>
        </w:rPr>
        <w:t xml:space="preserve"> ertoe te bewegen </w:t>
      </w:r>
      <w:r w:rsidR="00D47490">
        <w:rPr>
          <w:rFonts w:ascii="Gill Sans MT" w:hAnsi="Gill Sans MT" w:cs="Arial"/>
          <w:sz w:val="20"/>
          <w:szCs w:val="20"/>
        </w:rPr>
        <w:t>hun woningen</w:t>
      </w:r>
      <w:r w:rsidR="00D47490" w:rsidRPr="00586F60">
        <w:rPr>
          <w:rFonts w:ascii="Gill Sans MT" w:hAnsi="Gill Sans MT" w:cs="Arial"/>
          <w:sz w:val="20"/>
          <w:szCs w:val="20"/>
        </w:rPr>
        <w:t xml:space="preserve"> </w:t>
      </w:r>
      <w:r w:rsidR="0080091F" w:rsidRPr="00586F60">
        <w:rPr>
          <w:rFonts w:ascii="Gill Sans MT" w:hAnsi="Gill Sans MT" w:cs="Arial"/>
          <w:sz w:val="20"/>
          <w:szCs w:val="20"/>
        </w:rPr>
        <w:t xml:space="preserve">aan te sluiten op het Warmtenet. Leverancier zal </w:t>
      </w:r>
      <w:r w:rsidR="00D47490">
        <w:rPr>
          <w:rFonts w:ascii="Gill Sans MT" w:hAnsi="Gill Sans MT" w:cs="Arial"/>
          <w:sz w:val="20"/>
          <w:szCs w:val="20"/>
        </w:rPr>
        <w:t>andere eigenaren</w:t>
      </w:r>
      <w:r w:rsidR="0080091F" w:rsidRPr="00586F60">
        <w:rPr>
          <w:rFonts w:ascii="Gill Sans MT" w:hAnsi="Gill Sans MT" w:cs="Arial"/>
          <w:sz w:val="20"/>
          <w:szCs w:val="20"/>
        </w:rPr>
        <w:t xml:space="preserve"> geen Aansluitkosten in rekening brengen die lager zijn dan overeenkomstig het bepaalde in artikel 4.2.</w:t>
      </w:r>
    </w:p>
    <w:p w14:paraId="53360019" w14:textId="77777777" w:rsidR="000C7655" w:rsidRDefault="000C7655" w:rsidP="00216E8F">
      <w:pPr>
        <w:spacing w:line="320" w:lineRule="atLeast"/>
        <w:ind w:left="284" w:hanging="284"/>
        <w:rPr>
          <w:rFonts w:ascii="Gill Sans MT" w:hAnsi="Gill Sans MT" w:cs="Arial"/>
          <w:b/>
          <w:bCs/>
        </w:rPr>
      </w:pPr>
    </w:p>
    <w:p w14:paraId="4A23B9F9" w14:textId="09ABDE55" w:rsidR="00216E8F" w:rsidRPr="00452657" w:rsidRDefault="000C7655" w:rsidP="00216E8F">
      <w:pPr>
        <w:spacing w:line="320" w:lineRule="atLeast"/>
        <w:ind w:left="284" w:hanging="284"/>
        <w:rPr>
          <w:rFonts w:ascii="Gill Sans MT" w:hAnsi="Gill Sans MT" w:cs="Arial"/>
        </w:rPr>
      </w:pPr>
      <w:r>
        <w:rPr>
          <w:rFonts w:ascii="Gill Sans MT" w:hAnsi="Gill Sans MT" w:cs="Arial"/>
          <w:b/>
          <w:bCs/>
        </w:rPr>
        <w:t xml:space="preserve">Artikel </w:t>
      </w:r>
      <w:r w:rsidR="009C5A8C">
        <w:rPr>
          <w:rFonts w:ascii="Gill Sans MT" w:hAnsi="Gill Sans MT" w:cs="Arial"/>
          <w:b/>
          <w:bCs/>
        </w:rPr>
        <w:t>2</w:t>
      </w:r>
      <w:r>
        <w:rPr>
          <w:rFonts w:ascii="Gill Sans MT" w:hAnsi="Gill Sans MT" w:cs="Arial"/>
          <w:b/>
          <w:bCs/>
        </w:rPr>
        <w:t xml:space="preserve"> - </w:t>
      </w:r>
      <w:r w:rsidR="00216E8F" w:rsidRPr="000C7655">
        <w:rPr>
          <w:rFonts w:ascii="Gill Sans MT" w:hAnsi="Gill Sans MT" w:cs="Arial"/>
          <w:b/>
          <w:bCs/>
        </w:rPr>
        <w:t>Exploitatie</w:t>
      </w:r>
      <w:r w:rsidR="00216E8F" w:rsidRPr="00452657">
        <w:rPr>
          <w:rFonts w:ascii="Gill Sans MT" w:hAnsi="Gill Sans MT" w:cs="Arial"/>
          <w:b/>
        </w:rPr>
        <w:t xml:space="preserve"> en</w:t>
      </w:r>
      <w:r w:rsidR="00216E8F" w:rsidRPr="00452657">
        <w:rPr>
          <w:rFonts w:ascii="Gill Sans MT" w:hAnsi="Gill Sans MT" w:cs="Arial"/>
        </w:rPr>
        <w:t xml:space="preserve"> </w:t>
      </w:r>
      <w:r w:rsidR="00216E8F" w:rsidRPr="00452657">
        <w:rPr>
          <w:rFonts w:ascii="Gill Sans MT" w:hAnsi="Gill Sans MT" w:cs="Arial"/>
          <w:b/>
        </w:rPr>
        <w:t xml:space="preserve">Levering </w:t>
      </w:r>
    </w:p>
    <w:p w14:paraId="57A26F68" w14:textId="77777777" w:rsidR="00216E8F" w:rsidRPr="00452657" w:rsidRDefault="00216E8F" w:rsidP="00216E8F">
      <w:pPr>
        <w:pStyle w:val="Voettekst"/>
        <w:tabs>
          <w:tab w:val="clear" w:pos="4536"/>
          <w:tab w:val="clear" w:pos="9072"/>
          <w:tab w:val="left" w:pos="360"/>
        </w:tabs>
        <w:spacing w:line="320" w:lineRule="atLeast"/>
        <w:ind w:left="360"/>
        <w:rPr>
          <w:rFonts w:ascii="Gill Sans MT" w:hAnsi="Gill Sans MT" w:cs="Arial"/>
          <w:sz w:val="22"/>
          <w:szCs w:val="22"/>
          <w:u w:val="single"/>
        </w:rPr>
      </w:pPr>
    </w:p>
    <w:p w14:paraId="0D98BC7B" w14:textId="7508CABE" w:rsidR="00216E8F" w:rsidRPr="00452657" w:rsidRDefault="00216E8F" w:rsidP="00216E8F">
      <w:pPr>
        <w:pStyle w:val="Voettekst"/>
        <w:numPr>
          <w:ilvl w:val="0"/>
          <w:numId w:val="3"/>
        </w:numPr>
        <w:tabs>
          <w:tab w:val="clear" w:pos="4536"/>
          <w:tab w:val="clear" w:pos="9072"/>
        </w:tabs>
        <w:spacing w:line="320" w:lineRule="atLeast"/>
        <w:ind w:left="567" w:hanging="540"/>
        <w:rPr>
          <w:rFonts w:ascii="Gill Sans MT" w:hAnsi="Gill Sans MT" w:cs="Arial"/>
        </w:rPr>
      </w:pPr>
      <w:r w:rsidRPr="00452657">
        <w:rPr>
          <w:rFonts w:ascii="Gill Sans MT" w:hAnsi="Gill Sans MT" w:cs="Arial"/>
        </w:rPr>
        <w:t>Leverancier zal voor haar rekening en risico</w:t>
      </w:r>
      <w:r w:rsidR="00A366E4">
        <w:rPr>
          <w:rFonts w:ascii="Gill Sans MT" w:hAnsi="Gill Sans MT" w:cs="Arial"/>
        </w:rPr>
        <w:t xml:space="preserve"> </w:t>
      </w:r>
      <w:r w:rsidR="001E5CB4">
        <w:rPr>
          <w:rFonts w:ascii="Gill Sans MT" w:hAnsi="Gill Sans MT" w:cs="Arial"/>
        </w:rPr>
        <w:t>het Warmtenet</w:t>
      </w:r>
      <w:r w:rsidRPr="00452657">
        <w:rPr>
          <w:rFonts w:ascii="Gill Sans MT" w:hAnsi="Gill Sans MT" w:cs="Arial"/>
        </w:rPr>
        <w:t xml:space="preserve"> exploiteren, beheren en onderhouden, teneinde de Levering aan Huurders te waarborgen.</w:t>
      </w:r>
    </w:p>
    <w:p w14:paraId="37836A0A" w14:textId="77777777" w:rsidR="00216E8F" w:rsidRPr="00452657" w:rsidRDefault="00216E8F" w:rsidP="00216E8F">
      <w:pPr>
        <w:pStyle w:val="Voettekst"/>
        <w:tabs>
          <w:tab w:val="clear" w:pos="4536"/>
          <w:tab w:val="clear" w:pos="9072"/>
        </w:tabs>
        <w:spacing w:line="320" w:lineRule="atLeast"/>
        <w:ind w:left="900"/>
        <w:rPr>
          <w:rFonts w:ascii="Gill Sans MT" w:hAnsi="Gill Sans MT" w:cs="Arial"/>
          <w:sz w:val="22"/>
          <w:szCs w:val="22"/>
        </w:rPr>
      </w:pPr>
    </w:p>
    <w:p w14:paraId="4787D3AE" w14:textId="7CC8032E" w:rsidR="00216E8F" w:rsidRPr="00452657" w:rsidRDefault="00216E8F" w:rsidP="00216E8F">
      <w:pPr>
        <w:pStyle w:val="Voettekst"/>
        <w:numPr>
          <w:ilvl w:val="0"/>
          <w:numId w:val="3"/>
        </w:numPr>
        <w:tabs>
          <w:tab w:val="clear" w:pos="4536"/>
          <w:tab w:val="clear" w:pos="9072"/>
        </w:tabs>
        <w:spacing w:line="320" w:lineRule="atLeast"/>
        <w:ind w:left="567" w:hanging="540"/>
        <w:rPr>
          <w:rFonts w:ascii="Gill Sans MT" w:hAnsi="Gill Sans MT" w:cs="Arial"/>
        </w:rPr>
      </w:pPr>
      <w:r w:rsidRPr="00452657">
        <w:rPr>
          <w:rFonts w:ascii="Gill Sans MT" w:hAnsi="Gill Sans MT" w:cs="Arial"/>
        </w:rPr>
        <w:t>Leverancier verplicht zich ertoe dat - gedurende de looptijd van de Exploitatieovereenkomst – de Levering aan Huurders daadwerkelijk plaatsvindt.</w:t>
      </w:r>
    </w:p>
    <w:p w14:paraId="40D09014" w14:textId="77777777" w:rsidR="00216E8F" w:rsidRPr="00452657" w:rsidRDefault="00216E8F" w:rsidP="00216E8F">
      <w:pPr>
        <w:pStyle w:val="Voettekst"/>
        <w:tabs>
          <w:tab w:val="clear" w:pos="4536"/>
          <w:tab w:val="clear" w:pos="9072"/>
        </w:tabs>
        <w:spacing w:line="320" w:lineRule="atLeast"/>
        <w:rPr>
          <w:rFonts w:ascii="Gill Sans MT" w:hAnsi="Gill Sans MT" w:cs="Arial"/>
        </w:rPr>
      </w:pPr>
    </w:p>
    <w:p w14:paraId="1C342F40" w14:textId="7F3FA002" w:rsidR="00216E8F" w:rsidRDefault="00216E8F" w:rsidP="00216E8F">
      <w:pPr>
        <w:pStyle w:val="Voettekst"/>
        <w:numPr>
          <w:ilvl w:val="0"/>
          <w:numId w:val="3"/>
        </w:numPr>
        <w:tabs>
          <w:tab w:val="clear" w:pos="4536"/>
          <w:tab w:val="clear" w:pos="9072"/>
        </w:tabs>
        <w:spacing w:line="320" w:lineRule="atLeast"/>
        <w:ind w:left="567" w:hanging="540"/>
        <w:rPr>
          <w:rFonts w:ascii="Gill Sans MT" w:hAnsi="Gill Sans MT" w:cs="Arial"/>
        </w:rPr>
      </w:pPr>
      <w:r w:rsidRPr="00452657">
        <w:rPr>
          <w:rFonts w:ascii="Gill Sans MT" w:hAnsi="Gill Sans MT" w:cs="Arial"/>
        </w:rPr>
        <w:t>Leverancier zal ervoor zorgdragen dat</w:t>
      </w:r>
      <w:r w:rsidR="00A366E4">
        <w:rPr>
          <w:rFonts w:ascii="Gill Sans MT" w:hAnsi="Gill Sans MT" w:cs="Arial"/>
        </w:rPr>
        <w:t xml:space="preserve"> </w:t>
      </w:r>
      <w:r w:rsidR="001E5CB4">
        <w:rPr>
          <w:rFonts w:ascii="Gill Sans MT" w:hAnsi="Gill Sans MT" w:cs="Arial"/>
        </w:rPr>
        <w:t>het Warmtenet</w:t>
      </w:r>
      <w:r w:rsidRPr="00452657">
        <w:rPr>
          <w:rFonts w:ascii="Gill Sans MT" w:hAnsi="Gill Sans MT" w:cs="Arial"/>
        </w:rPr>
        <w:t xml:space="preserve"> overeenkomstig de wettelijke eisen en overeenkomstig aanwijzingen van overheidswege zal functioneren.</w:t>
      </w:r>
    </w:p>
    <w:p w14:paraId="46EA5BB2" w14:textId="77777777" w:rsidR="009C5A8C" w:rsidRPr="00452657" w:rsidRDefault="009C5A8C" w:rsidP="009C5A8C">
      <w:pPr>
        <w:pStyle w:val="Voettekst"/>
        <w:tabs>
          <w:tab w:val="clear" w:pos="4536"/>
          <w:tab w:val="clear" w:pos="9072"/>
        </w:tabs>
        <w:spacing w:line="320" w:lineRule="atLeast"/>
        <w:ind w:left="567"/>
        <w:rPr>
          <w:rFonts w:ascii="Gill Sans MT" w:hAnsi="Gill Sans MT" w:cs="Arial"/>
        </w:rPr>
      </w:pPr>
    </w:p>
    <w:p w14:paraId="210F688E" w14:textId="458BB171" w:rsidR="002D6B19" w:rsidRDefault="00216E8F" w:rsidP="00216E8F">
      <w:pPr>
        <w:pStyle w:val="Voettekst"/>
        <w:numPr>
          <w:ilvl w:val="0"/>
          <w:numId w:val="3"/>
        </w:numPr>
        <w:tabs>
          <w:tab w:val="clear" w:pos="4536"/>
          <w:tab w:val="clear" w:pos="9072"/>
        </w:tabs>
        <w:spacing w:line="320" w:lineRule="atLeast"/>
        <w:ind w:left="567" w:hanging="540"/>
        <w:rPr>
          <w:rFonts w:ascii="Gill Sans MT" w:hAnsi="Gill Sans MT" w:cs="Arial"/>
        </w:rPr>
      </w:pPr>
      <w:r w:rsidRPr="00452657">
        <w:rPr>
          <w:rFonts w:ascii="Gill Sans MT" w:hAnsi="Gill Sans MT" w:cs="Arial"/>
        </w:rPr>
        <w:t>In de</w:t>
      </w:r>
      <w:r w:rsidR="0054494E">
        <w:rPr>
          <w:rFonts w:ascii="Gill Sans MT" w:hAnsi="Gill Sans MT" w:cs="Arial"/>
        </w:rPr>
        <w:t xml:space="preserve"> </w:t>
      </w:r>
      <w:r w:rsidR="00EB4888">
        <w:rPr>
          <w:rFonts w:ascii="Gill Sans MT" w:hAnsi="Gill Sans MT" w:cs="Arial"/>
        </w:rPr>
        <w:t>tussen partijen te sluiten</w:t>
      </w:r>
      <w:r w:rsidRPr="00452657">
        <w:rPr>
          <w:rFonts w:ascii="Gill Sans MT" w:hAnsi="Gill Sans MT" w:cs="Arial"/>
        </w:rPr>
        <w:t xml:space="preserve"> Exploitatieovereenkomst</w:t>
      </w:r>
      <w:r w:rsidR="00EB4888">
        <w:rPr>
          <w:rFonts w:ascii="Gill Sans MT" w:hAnsi="Gill Sans MT" w:cs="Arial"/>
        </w:rPr>
        <w:t xml:space="preserve"> op basis van de Model-Exploitatieovereenkomst B2B of B2C,</w:t>
      </w:r>
      <w:r w:rsidRPr="00452657">
        <w:rPr>
          <w:rFonts w:ascii="Gill Sans MT" w:hAnsi="Gill Sans MT" w:cs="Arial"/>
        </w:rPr>
        <w:t xml:space="preserve"> zal per Gebouw de demarcatie van</w:t>
      </w:r>
      <w:r w:rsidR="00A366E4">
        <w:rPr>
          <w:rFonts w:ascii="Gill Sans MT" w:hAnsi="Gill Sans MT" w:cs="Arial"/>
        </w:rPr>
        <w:t xml:space="preserve"> </w:t>
      </w:r>
      <w:r w:rsidR="001E5CB4">
        <w:rPr>
          <w:rFonts w:ascii="Gill Sans MT" w:hAnsi="Gill Sans MT" w:cs="Arial"/>
        </w:rPr>
        <w:t>het Warmtenet</w:t>
      </w:r>
      <w:r w:rsidR="00A366E4">
        <w:rPr>
          <w:rFonts w:ascii="Gill Sans MT" w:hAnsi="Gill Sans MT" w:cs="Arial"/>
        </w:rPr>
        <w:t xml:space="preserve">, het Inpandig Leidingstelsel en de </w:t>
      </w:r>
      <w:proofErr w:type="spellStart"/>
      <w:r w:rsidR="00A366E4">
        <w:rPr>
          <w:rFonts w:ascii="Gill Sans MT" w:hAnsi="Gill Sans MT" w:cs="Arial"/>
        </w:rPr>
        <w:t>Binneninstallatie</w:t>
      </w:r>
      <w:proofErr w:type="spellEnd"/>
      <w:r w:rsidRPr="00452657">
        <w:rPr>
          <w:rFonts w:ascii="Gill Sans MT" w:hAnsi="Gill Sans MT" w:cs="Arial"/>
        </w:rPr>
        <w:t xml:space="preserve"> worden vastgelegd. Partijen komen met betrekking tot de</w:t>
      </w:r>
      <w:r w:rsidR="00D62C2F">
        <w:rPr>
          <w:rFonts w:ascii="Gill Sans MT" w:hAnsi="Gill Sans MT" w:cs="Arial"/>
        </w:rPr>
        <w:t>ze</w:t>
      </w:r>
      <w:r w:rsidRPr="00452657">
        <w:rPr>
          <w:rFonts w:ascii="Gill Sans MT" w:hAnsi="Gill Sans MT" w:cs="Arial"/>
        </w:rPr>
        <w:t xml:space="preserve"> demarcatie van </w:t>
      </w:r>
      <w:r w:rsidR="001E5CB4">
        <w:rPr>
          <w:rFonts w:ascii="Gill Sans MT" w:hAnsi="Gill Sans MT" w:cs="Arial"/>
        </w:rPr>
        <w:t>het Warmtenet</w:t>
      </w:r>
      <w:r w:rsidRPr="00452657">
        <w:rPr>
          <w:rFonts w:ascii="Gill Sans MT" w:hAnsi="Gill Sans MT" w:cs="Arial"/>
        </w:rPr>
        <w:t xml:space="preserve"> in het Gebouw de volgende uitgangspunten overeen:</w:t>
      </w:r>
    </w:p>
    <w:p w14:paraId="672ADA70" w14:textId="77777777" w:rsidR="002D6B19" w:rsidRDefault="002D6B19" w:rsidP="00DA6F37">
      <w:pPr>
        <w:pStyle w:val="Lijstalinea"/>
        <w:rPr>
          <w:rFonts w:ascii="Gill Sans MT" w:hAnsi="Gill Sans MT" w:cs="Arial"/>
        </w:rPr>
      </w:pPr>
    </w:p>
    <w:p w14:paraId="57CC973F" w14:textId="4CFD008A" w:rsidR="00D62C2F" w:rsidRPr="00361CBD" w:rsidRDefault="009E5D7A" w:rsidP="009E5D7A">
      <w:pPr>
        <w:pStyle w:val="Voettekst"/>
        <w:tabs>
          <w:tab w:val="clear" w:pos="4536"/>
          <w:tab w:val="clear" w:pos="9072"/>
        </w:tabs>
        <w:spacing w:line="320" w:lineRule="atLeast"/>
        <w:ind w:left="1134" w:hanging="567"/>
        <w:rPr>
          <w:rFonts w:ascii="Gill Sans MT" w:hAnsi="Gill Sans MT" w:cs="Arial"/>
          <w:i/>
          <w:iCs/>
          <w:highlight w:val="yellow"/>
        </w:rPr>
      </w:pPr>
      <w:r>
        <w:rPr>
          <w:rFonts w:ascii="Gill Sans MT" w:hAnsi="Gill Sans MT" w:cs="Arial"/>
        </w:rPr>
        <w:t>a.</w:t>
      </w:r>
      <w:r>
        <w:rPr>
          <w:rFonts w:ascii="Gill Sans MT" w:hAnsi="Gill Sans MT" w:cs="Arial"/>
        </w:rPr>
        <w:tab/>
      </w:r>
      <w:r w:rsidR="00D62C2F" w:rsidRPr="00361CBD">
        <w:rPr>
          <w:rFonts w:ascii="Gill Sans MT" w:hAnsi="Gill Sans MT" w:cs="Arial"/>
          <w:i/>
          <w:iCs/>
          <w:highlight w:val="yellow"/>
        </w:rPr>
        <w:t>Onderhoud en beheer van de leidingen en d</w:t>
      </w:r>
      <w:r w:rsidR="000D56BB" w:rsidRPr="00361CBD">
        <w:rPr>
          <w:rFonts w:ascii="Gill Sans MT" w:hAnsi="Gill Sans MT" w:cs="Arial"/>
          <w:i/>
          <w:iCs/>
          <w:highlight w:val="yellow"/>
        </w:rPr>
        <w:t xml:space="preserve">e voorzieningen </w:t>
      </w:r>
      <w:r w:rsidR="00D62C2F" w:rsidRPr="00361CBD">
        <w:rPr>
          <w:rFonts w:ascii="Gill Sans MT" w:hAnsi="Gill Sans MT" w:cs="Arial"/>
          <w:i/>
          <w:iCs/>
          <w:highlight w:val="yellow"/>
        </w:rPr>
        <w:t xml:space="preserve">vanaf </w:t>
      </w:r>
      <w:r w:rsidR="000D56BB" w:rsidRPr="00361CBD">
        <w:rPr>
          <w:rFonts w:ascii="Gill Sans MT" w:hAnsi="Gill Sans MT" w:cs="Arial"/>
          <w:i/>
          <w:iCs/>
          <w:highlight w:val="yellow"/>
        </w:rPr>
        <w:t xml:space="preserve"> het warmtenet tot en met de afleverset in woning zijn </w:t>
      </w:r>
      <w:r w:rsidR="00D62C2F" w:rsidRPr="00361CBD">
        <w:rPr>
          <w:rFonts w:ascii="Gill Sans MT" w:hAnsi="Gill Sans MT" w:cs="Arial"/>
          <w:i/>
          <w:iCs/>
          <w:highlight w:val="yellow"/>
        </w:rPr>
        <w:t xml:space="preserve">voor rekening en risico van de </w:t>
      </w:r>
      <w:r w:rsidR="000D56BB" w:rsidRPr="00361CBD">
        <w:rPr>
          <w:rFonts w:ascii="Gill Sans MT" w:hAnsi="Gill Sans MT" w:cs="Arial"/>
          <w:i/>
          <w:iCs/>
          <w:highlight w:val="yellow"/>
        </w:rPr>
        <w:t xml:space="preserve"> </w:t>
      </w:r>
      <w:r w:rsidR="003A1C95" w:rsidRPr="00361CBD">
        <w:rPr>
          <w:rFonts w:ascii="Gill Sans MT" w:hAnsi="Gill Sans MT" w:cs="Arial"/>
          <w:i/>
          <w:iCs/>
          <w:highlight w:val="yellow"/>
        </w:rPr>
        <w:t>Leverancier</w:t>
      </w:r>
      <w:r w:rsidR="000D56BB" w:rsidRPr="00361CBD">
        <w:rPr>
          <w:rFonts w:ascii="Gill Sans MT" w:hAnsi="Gill Sans MT" w:cs="Arial"/>
          <w:i/>
          <w:iCs/>
          <w:highlight w:val="yellow"/>
        </w:rPr>
        <w:t xml:space="preserve">. </w:t>
      </w:r>
    </w:p>
    <w:p w14:paraId="43E0CB6C" w14:textId="517C74AC" w:rsidR="000D56BB" w:rsidRPr="00361CBD" w:rsidRDefault="009E5D7A" w:rsidP="009E5D7A">
      <w:pPr>
        <w:pStyle w:val="Voettekst"/>
        <w:tabs>
          <w:tab w:val="clear" w:pos="4536"/>
          <w:tab w:val="clear" w:pos="9072"/>
        </w:tabs>
        <w:spacing w:line="320" w:lineRule="atLeast"/>
        <w:ind w:left="1134" w:hanging="567"/>
        <w:rPr>
          <w:rFonts w:ascii="Gill Sans MT" w:hAnsi="Gill Sans MT" w:cs="Arial"/>
          <w:i/>
          <w:iCs/>
        </w:rPr>
      </w:pPr>
      <w:r w:rsidRPr="00361CBD">
        <w:rPr>
          <w:rFonts w:ascii="Gill Sans MT" w:hAnsi="Gill Sans MT" w:cs="Arial"/>
          <w:i/>
          <w:iCs/>
          <w:highlight w:val="yellow"/>
        </w:rPr>
        <w:t>b.</w:t>
      </w:r>
      <w:r w:rsidRPr="00361CBD">
        <w:rPr>
          <w:rFonts w:ascii="Gill Sans MT" w:hAnsi="Gill Sans MT" w:cs="Arial"/>
          <w:i/>
          <w:iCs/>
          <w:highlight w:val="yellow"/>
        </w:rPr>
        <w:tab/>
      </w:r>
      <w:r w:rsidR="00633EFB" w:rsidRPr="00361CBD">
        <w:rPr>
          <w:rFonts w:ascii="Gill Sans MT" w:hAnsi="Gill Sans MT" w:cs="Arial"/>
          <w:i/>
          <w:iCs/>
          <w:highlight w:val="yellow"/>
        </w:rPr>
        <w:t>Onderhoud en beheer van d</w:t>
      </w:r>
      <w:r w:rsidR="000D56BB" w:rsidRPr="00361CBD">
        <w:rPr>
          <w:rFonts w:ascii="Gill Sans MT" w:hAnsi="Gill Sans MT" w:cs="Arial"/>
          <w:i/>
          <w:iCs/>
          <w:highlight w:val="yellow"/>
        </w:rPr>
        <w:t xml:space="preserve">e voorzieningen in de woning vanaf de afleverset voor het verwarmen van de woning(en) zijn </w:t>
      </w:r>
      <w:r w:rsidR="00633EFB" w:rsidRPr="00361CBD">
        <w:rPr>
          <w:rFonts w:ascii="Gill Sans MT" w:hAnsi="Gill Sans MT" w:cs="Arial"/>
          <w:i/>
          <w:iCs/>
          <w:highlight w:val="yellow"/>
        </w:rPr>
        <w:t>voor rekening en risico</w:t>
      </w:r>
      <w:r w:rsidR="000D56BB" w:rsidRPr="00361CBD">
        <w:rPr>
          <w:rFonts w:ascii="Gill Sans MT" w:hAnsi="Gill Sans MT" w:cs="Arial"/>
          <w:i/>
          <w:iCs/>
          <w:highlight w:val="yellow"/>
        </w:rPr>
        <w:t xml:space="preserve"> van de </w:t>
      </w:r>
      <w:r w:rsidR="008C6354" w:rsidRPr="00361CBD">
        <w:rPr>
          <w:rFonts w:ascii="Gill Sans MT" w:hAnsi="Gill Sans MT" w:cs="Arial"/>
          <w:i/>
          <w:iCs/>
          <w:highlight w:val="yellow"/>
        </w:rPr>
        <w:t>Verhuurder</w:t>
      </w:r>
      <w:r w:rsidR="000D56BB" w:rsidRPr="00361CBD">
        <w:rPr>
          <w:rFonts w:ascii="Gill Sans MT" w:hAnsi="Gill Sans MT" w:cs="Arial"/>
          <w:i/>
          <w:iCs/>
          <w:highlight w:val="yellow"/>
        </w:rPr>
        <w:t>.</w:t>
      </w:r>
    </w:p>
    <w:p w14:paraId="5701D1C1" w14:textId="77777777" w:rsidR="00216E8F" w:rsidRPr="00452657" w:rsidRDefault="00216E8F" w:rsidP="000D56BB">
      <w:pPr>
        <w:pStyle w:val="Voettekst"/>
        <w:rPr>
          <w:rFonts w:ascii="Gill Sans MT" w:hAnsi="Gill Sans MT" w:cs="Arial"/>
        </w:rPr>
      </w:pPr>
    </w:p>
    <w:p w14:paraId="7BD8B6FF" w14:textId="1B231704" w:rsidR="00216E8F" w:rsidRPr="00452657" w:rsidRDefault="00633EFB" w:rsidP="00423FFD">
      <w:pPr>
        <w:pStyle w:val="Voettekst"/>
        <w:spacing w:line="360" w:lineRule="auto"/>
        <w:ind w:left="567" w:hanging="539"/>
        <w:rPr>
          <w:rFonts w:ascii="Gill Sans MT" w:hAnsi="Gill Sans MT" w:cs="Arial"/>
        </w:rPr>
      </w:pPr>
      <w:r>
        <w:rPr>
          <w:rFonts w:ascii="Gill Sans MT" w:hAnsi="Gill Sans MT" w:cs="Arial"/>
        </w:rPr>
        <w:tab/>
      </w:r>
      <w:r w:rsidR="00216E8F" w:rsidRPr="00452657">
        <w:rPr>
          <w:rFonts w:ascii="Gill Sans MT" w:hAnsi="Gill Sans MT" w:cs="Arial"/>
        </w:rPr>
        <w:t xml:space="preserve">Aan de Exploitatieovereenkomst zal een demarcatieschema overeenkomstig het bepaalde in dit lid worden toegevoegd. </w:t>
      </w:r>
    </w:p>
    <w:p w14:paraId="43F15C55" w14:textId="77777777" w:rsidR="00216E8F" w:rsidRPr="00452657" w:rsidRDefault="00216E8F" w:rsidP="000D56BB">
      <w:pPr>
        <w:pStyle w:val="Voettekst"/>
        <w:rPr>
          <w:rFonts w:ascii="Gill Sans MT" w:hAnsi="Gill Sans MT" w:cs="Arial"/>
        </w:rPr>
      </w:pPr>
    </w:p>
    <w:p w14:paraId="6D7699F7" w14:textId="29A4121E" w:rsidR="00216E8F" w:rsidRPr="00452657" w:rsidRDefault="00216E8F" w:rsidP="009E5D7A">
      <w:pPr>
        <w:pStyle w:val="Voettekst"/>
        <w:numPr>
          <w:ilvl w:val="0"/>
          <w:numId w:val="3"/>
        </w:numPr>
        <w:tabs>
          <w:tab w:val="clear" w:pos="4536"/>
          <w:tab w:val="clear" w:pos="9072"/>
        </w:tabs>
        <w:spacing w:line="320" w:lineRule="atLeast"/>
        <w:ind w:left="567" w:hanging="540"/>
        <w:rPr>
          <w:rFonts w:ascii="Gill Sans MT" w:hAnsi="Gill Sans MT" w:cs="Arial"/>
        </w:rPr>
      </w:pPr>
      <w:r w:rsidRPr="00452657">
        <w:rPr>
          <w:rFonts w:ascii="Gill Sans MT" w:hAnsi="Gill Sans MT" w:cs="Arial"/>
        </w:rPr>
        <w:t>Leverancier</w:t>
      </w:r>
      <w:r w:rsidR="00633EFB" w:rsidRPr="00452657">
        <w:rPr>
          <w:rFonts w:ascii="Gill Sans MT" w:hAnsi="Gill Sans MT" w:cs="Arial"/>
        </w:rPr>
        <w:t xml:space="preserve"> </w:t>
      </w:r>
      <w:r w:rsidR="00633EFB">
        <w:rPr>
          <w:rFonts w:ascii="Gill Sans MT" w:hAnsi="Gill Sans MT" w:cs="Arial"/>
        </w:rPr>
        <w:t xml:space="preserve">biedt </w:t>
      </w:r>
      <w:r w:rsidR="00633EFB" w:rsidRPr="00452657">
        <w:rPr>
          <w:rFonts w:ascii="Gill Sans MT" w:hAnsi="Gill Sans MT" w:cs="Arial"/>
        </w:rPr>
        <w:t xml:space="preserve">alle Afnemers een Leveringsovereenkomst </w:t>
      </w:r>
      <w:r w:rsidR="00633EFB">
        <w:rPr>
          <w:rFonts w:ascii="Gill Sans MT" w:hAnsi="Gill Sans MT" w:cs="Arial"/>
        </w:rPr>
        <w:t xml:space="preserve"> aan </w:t>
      </w:r>
      <w:r w:rsidR="00633EFB" w:rsidRPr="00452657">
        <w:rPr>
          <w:rFonts w:ascii="Gill Sans MT" w:hAnsi="Gill Sans MT" w:cs="Arial"/>
        </w:rPr>
        <w:t>(bijlage</w:t>
      </w:r>
      <w:r w:rsidR="009E5D7A">
        <w:rPr>
          <w:rFonts w:ascii="Gill Sans MT" w:hAnsi="Gill Sans MT" w:cs="Arial"/>
        </w:rPr>
        <w:t xml:space="preserve"> 9</w:t>
      </w:r>
      <w:r w:rsidR="00633EFB" w:rsidRPr="00452657">
        <w:rPr>
          <w:rFonts w:ascii="Gill Sans MT" w:hAnsi="Gill Sans MT" w:cs="Arial"/>
        </w:rPr>
        <w:t>)</w:t>
      </w:r>
      <w:r w:rsidR="00633EFB" w:rsidRPr="009E5D7A">
        <w:rPr>
          <w:rFonts w:ascii="Gill Sans MT" w:hAnsi="Gill Sans MT" w:cs="Arial"/>
        </w:rPr>
        <w:t xml:space="preserve"> </w:t>
      </w:r>
      <w:r w:rsidR="00633EFB" w:rsidRPr="00452657">
        <w:rPr>
          <w:rFonts w:ascii="Gill Sans MT" w:hAnsi="Gill Sans MT" w:cs="Arial"/>
        </w:rPr>
        <w:t>voor de Levering</w:t>
      </w:r>
      <w:r w:rsidR="00633EFB" w:rsidRPr="00E71338">
        <w:rPr>
          <w:rFonts w:ascii="Gill Sans MT" w:hAnsi="Gill Sans MT" w:cs="Arial"/>
        </w:rPr>
        <w:t xml:space="preserve"> </w:t>
      </w:r>
      <w:r w:rsidR="00633EFB">
        <w:rPr>
          <w:rFonts w:ascii="Gill Sans MT" w:hAnsi="Gill Sans MT" w:cs="Arial"/>
        </w:rPr>
        <w:t xml:space="preserve">(ingeval B2C) en </w:t>
      </w:r>
      <w:r w:rsidRPr="00452657">
        <w:rPr>
          <w:rFonts w:ascii="Gill Sans MT" w:hAnsi="Gill Sans MT" w:cs="Arial"/>
        </w:rPr>
        <w:t>zal, behoudens indien zij hiertoe verplicht is op grond van de wet of anderszins van overheidswege, zonder de voorafgaande schriftelijke toestemming van de Verhuurder, in een met een Afnemer te sluiten Leveringsovereenkomst geen</w:t>
      </w:r>
      <w:r w:rsidR="00357E4C">
        <w:rPr>
          <w:rFonts w:ascii="Gill Sans MT" w:hAnsi="Gill Sans MT" w:cs="Arial"/>
        </w:rPr>
        <w:t xml:space="preserve"> wijzigingen</w:t>
      </w:r>
      <w:r w:rsidRPr="00452657">
        <w:rPr>
          <w:rFonts w:ascii="Gill Sans MT" w:hAnsi="Gill Sans MT" w:cs="Arial"/>
        </w:rPr>
        <w:t xml:space="preserve">/aanvullingen aanbrengen </w:t>
      </w:r>
      <w:r w:rsidR="00D47490">
        <w:rPr>
          <w:rFonts w:ascii="Gill Sans MT" w:hAnsi="Gill Sans MT" w:cs="Arial"/>
        </w:rPr>
        <w:t>op</w:t>
      </w:r>
      <w:r w:rsidRPr="00452657">
        <w:rPr>
          <w:rFonts w:ascii="Gill Sans MT" w:hAnsi="Gill Sans MT" w:cs="Arial"/>
        </w:rPr>
        <w:t xml:space="preserve"> de voorwaarden </w:t>
      </w:r>
      <w:r w:rsidR="00D47490">
        <w:rPr>
          <w:rFonts w:ascii="Gill Sans MT" w:hAnsi="Gill Sans MT" w:cs="Arial"/>
        </w:rPr>
        <w:t xml:space="preserve">zoals </w:t>
      </w:r>
      <w:r w:rsidRPr="00452657">
        <w:rPr>
          <w:rFonts w:ascii="Gill Sans MT" w:hAnsi="Gill Sans MT" w:cs="Arial"/>
        </w:rPr>
        <w:t>die zijn vastgelegd in deze Overeenkomst</w:t>
      </w:r>
      <w:r w:rsidR="003E16FB">
        <w:rPr>
          <w:rFonts w:ascii="Gill Sans MT" w:hAnsi="Gill Sans MT" w:cs="Arial"/>
        </w:rPr>
        <w:t xml:space="preserve"> </w:t>
      </w:r>
      <w:r w:rsidR="00285B1C">
        <w:rPr>
          <w:rFonts w:ascii="Gill Sans MT" w:hAnsi="Gill Sans MT" w:cs="Arial"/>
        </w:rPr>
        <w:t>(B2C)</w:t>
      </w:r>
      <w:r w:rsidR="003E16FB">
        <w:rPr>
          <w:rFonts w:ascii="Gill Sans MT" w:hAnsi="Gill Sans MT" w:cs="Arial"/>
        </w:rPr>
        <w:t>.</w:t>
      </w:r>
    </w:p>
    <w:p w14:paraId="79FD8466" w14:textId="77777777" w:rsidR="00216E8F" w:rsidRPr="00452657" w:rsidRDefault="00216E8F" w:rsidP="00216E8F">
      <w:pPr>
        <w:spacing w:after="0" w:line="320" w:lineRule="atLeast"/>
        <w:ind w:left="851"/>
        <w:jc w:val="both"/>
        <w:rPr>
          <w:rFonts w:ascii="Gill Sans MT" w:hAnsi="Gill Sans MT" w:cs="Arial"/>
        </w:rPr>
      </w:pPr>
    </w:p>
    <w:p w14:paraId="0DCD3E02" w14:textId="4CCD9747" w:rsidR="00216E8F" w:rsidRPr="00452657" w:rsidRDefault="00216E8F" w:rsidP="00216E8F">
      <w:pPr>
        <w:pStyle w:val="Voettekst"/>
        <w:tabs>
          <w:tab w:val="clear" w:pos="4536"/>
          <w:tab w:val="clear" w:pos="9072"/>
        </w:tabs>
        <w:spacing w:line="320" w:lineRule="atLeast"/>
        <w:rPr>
          <w:rFonts w:ascii="Gill Sans MT" w:hAnsi="Gill Sans MT" w:cs="Arial"/>
          <w:sz w:val="22"/>
          <w:szCs w:val="22"/>
        </w:rPr>
      </w:pPr>
      <w:r w:rsidRPr="00452657">
        <w:rPr>
          <w:rFonts w:ascii="Gill Sans MT" w:hAnsi="Gill Sans MT" w:cs="Arial"/>
          <w:b/>
          <w:sz w:val="22"/>
          <w:szCs w:val="22"/>
        </w:rPr>
        <w:t xml:space="preserve">Artikel </w:t>
      </w:r>
      <w:r w:rsidR="009E5D7A">
        <w:rPr>
          <w:rFonts w:ascii="Gill Sans MT" w:hAnsi="Gill Sans MT" w:cs="Arial"/>
          <w:b/>
          <w:sz w:val="22"/>
          <w:szCs w:val="22"/>
        </w:rPr>
        <w:t>3</w:t>
      </w:r>
      <w:r w:rsidRPr="00452657">
        <w:rPr>
          <w:rFonts w:ascii="Gill Sans MT" w:hAnsi="Gill Sans MT" w:cs="Arial"/>
          <w:b/>
          <w:sz w:val="22"/>
          <w:szCs w:val="22"/>
        </w:rPr>
        <w:t xml:space="preserve"> – Verplichtingen Verhuurder</w:t>
      </w:r>
      <w:r w:rsidR="00285B1C">
        <w:rPr>
          <w:rFonts w:ascii="Gill Sans MT" w:hAnsi="Gill Sans MT" w:cs="Arial"/>
          <w:b/>
          <w:sz w:val="22"/>
          <w:szCs w:val="22"/>
        </w:rPr>
        <w:t xml:space="preserve"> (B2C)</w:t>
      </w:r>
    </w:p>
    <w:p w14:paraId="15D09D6F" w14:textId="77777777" w:rsidR="00216E8F" w:rsidRPr="00452657" w:rsidRDefault="00216E8F" w:rsidP="00216E8F">
      <w:pPr>
        <w:pStyle w:val="Voettekst"/>
        <w:tabs>
          <w:tab w:val="clear" w:pos="4536"/>
          <w:tab w:val="clear" w:pos="9072"/>
        </w:tabs>
        <w:spacing w:line="320" w:lineRule="atLeast"/>
        <w:rPr>
          <w:rFonts w:ascii="Gill Sans MT" w:hAnsi="Gill Sans MT" w:cs="Arial"/>
          <w:sz w:val="22"/>
          <w:szCs w:val="22"/>
        </w:rPr>
      </w:pPr>
    </w:p>
    <w:p w14:paraId="7F346278" w14:textId="2C36BB90" w:rsidR="00216E8F" w:rsidRPr="00452657" w:rsidRDefault="00216E8F" w:rsidP="00216E8F">
      <w:pPr>
        <w:pStyle w:val="Voettekst"/>
        <w:numPr>
          <w:ilvl w:val="0"/>
          <w:numId w:val="4"/>
        </w:numPr>
        <w:tabs>
          <w:tab w:val="clear" w:pos="4536"/>
          <w:tab w:val="clear" w:pos="9072"/>
        </w:tabs>
        <w:spacing w:line="320" w:lineRule="atLeast"/>
        <w:ind w:left="567" w:hanging="540"/>
        <w:rPr>
          <w:rFonts w:ascii="Gill Sans MT" w:hAnsi="Gill Sans MT" w:cs="Arial"/>
        </w:rPr>
      </w:pPr>
      <w:r w:rsidRPr="00452657">
        <w:rPr>
          <w:rFonts w:ascii="Gill Sans MT" w:hAnsi="Gill Sans MT" w:cs="Arial"/>
        </w:rPr>
        <w:t xml:space="preserve">Verhuurder zal ervoor zorgdragen dat in de huurovereenkomsten met de Huurders, een beding wordt opgenomen dat ertoe strekt dat de Huurders verplicht zijn om, vanaf de </w:t>
      </w:r>
      <w:r w:rsidR="009E5D7A">
        <w:rPr>
          <w:rFonts w:ascii="Gill Sans MT" w:hAnsi="Gill Sans MT" w:cs="Arial"/>
        </w:rPr>
        <w:t>S</w:t>
      </w:r>
      <w:r w:rsidRPr="00452657">
        <w:rPr>
          <w:rFonts w:ascii="Gill Sans MT" w:hAnsi="Gill Sans MT" w:cs="Arial"/>
        </w:rPr>
        <w:t xml:space="preserve">tartdatum zoals vastgelegd in de Exploitatieovereenkomst, voor ruimteverwarming en warm tapwater uitsluitend </w:t>
      </w:r>
      <w:r w:rsidR="009E5D7A">
        <w:rPr>
          <w:rFonts w:ascii="Gill Sans MT" w:hAnsi="Gill Sans MT" w:cs="Arial"/>
        </w:rPr>
        <w:t>W</w:t>
      </w:r>
      <w:r w:rsidRPr="00452657">
        <w:rPr>
          <w:rFonts w:ascii="Gill Sans MT" w:hAnsi="Gill Sans MT" w:cs="Arial"/>
        </w:rPr>
        <w:t>armte af te nemen van Leverancier.</w:t>
      </w:r>
      <w:r w:rsidRPr="00452657">
        <w:rPr>
          <w:rFonts w:ascii="Gill Sans MT" w:hAnsi="Gill Sans MT" w:cs="Arial"/>
        </w:rPr>
        <w:br/>
      </w:r>
    </w:p>
    <w:p w14:paraId="17B289CF" w14:textId="4AC64540" w:rsidR="00216E8F" w:rsidRPr="00452657" w:rsidRDefault="00216E8F" w:rsidP="00216E8F">
      <w:pPr>
        <w:pStyle w:val="Voettekst"/>
        <w:numPr>
          <w:ilvl w:val="0"/>
          <w:numId w:val="4"/>
        </w:numPr>
        <w:tabs>
          <w:tab w:val="clear" w:pos="4536"/>
          <w:tab w:val="clear" w:pos="9072"/>
        </w:tabs>
        <w:spacing w:line="320" w:lineRule="atLeast"/>
        <w:ind w:left="567" w:hanging="567"/>
        <w:rPr>
          <w:rFonts w:ascii="Gill Sans MT" w:hAnsi="Gill Sans MT" w:cs="Arial"/>
        </w:rPr>
      </w:pPr>
      <w:r w:rsidRPr="00452657">
        <w:rPr>
          <w:rFonts w:ascii="Gill Sans MT" w:hAnsi="Gill Sans MT" w:cs="Arial"/>
        </w:rPr>
        <w:lastRenderedPageBreak/>
        <w:t xml:space="preserve">Verhuurder zal er voor zorgdragen dat de Huurders bij de ondertekening van de huurovereenkomst gelijktijdig de door Leverancier aan te </w:t>
      </w:r>
      <w:r w:rsidR="00586F60">
        <w:rPr>
          <w:rFonts w:ascii="Gill Sans MT" w:hAnsi="Gill Sans MT" w:cs="Arial"/>
        </w:rPr>
        <w:t>bieden</w:t>
      </w:r>
      <w:r w:rsidRPr="00452657">
        <w:rPr>
          <w:rFonts w:ascii="Gill Sans MT" w:hAnsi="Gill Sans MT" w:cs="Arial"/>
        </w:rPr>
        <w:t xml:space="preserve"> Leveringsovereenkomst zullen ondertekenen en Verhuurder zal deze vervolgens doorsturen aan Leverancier ter verwerking. Bij mutaties in de woningen stelt Verhuurder Leverancier per ommegaande op de hoogte. Verhuurder zal er voorts voor zorgdragen dat gedurende de looptijd van de Exploitatieovereenkomst de zittende huurders in het Gebouw een Leveringsovereenkomst sluiten met Leverancier.</w:t>
      </w:r>
    </w:p>
    <w:p w14:paraId="375D998D" w14:textId="77777777" w:rsidR="00216E8F" w:rsidRPr="00452657" w:rsidRDefault="00216E8F" w:rsidP="00216E8F">
      <w:pPr>
        <w:pStyle w:val="Voettekst"/>
        <w:tabs>
          <w:tab w:val="clear" w:pos="4536"/>
          <w:tab w:val="clear" w:pos="9072"/>
        </w:tabs>
        <w:spacing w:line="320" w:lineRule="atLeast"/>
        <w:ind w:left="567"/>
        <w:rPr>
          <w:rFonts w:ascii="Gill Sans MT" w:hAnsi="Gill Sans MT" w:cs="Arial"/>
        </w:rPr>
      </w:pPr>
    </w:p>
    <w:p w14:paraId="1CD8776A" w14:textId="71DB78CB" w:rsidR="00216E8F" w:rsidRPr="00452657" w:rsidRDefault="00216E8F" w:rsidP="00216E8F">
      <w:pPr>
        <w:pStyle w:val="Voettekst"/>
        <w:numPr>
          <w:ilvl w:val="0"/>
          <w:numId w:val="4"/>
        </w:numPr>
        <w:tabs>
          <w:tab w:val="clear" w:pos="4536"/>
          <w:tab w:val="clear" w:pos="9072"/>
        </w:tabs>
        <w:spacing w:line="320" w:lineRule="atLeast"/>
        <w:ind w:left="567" w:hanging="567"/>
        <w:rPr>
          <w:rFonts w:ascii="Gill Sans MT" w:hAnsi="Gill Sans MT" w:cs="Arial"/>
        </w:rPr>
      </w:pPr>
      <w:r w:rsidRPr="00452657">
        <w:rPr>
          <w:rFonts w:ascii="Gill Sans MT" w:hAnsi="Gill Sans MT" w:cs="Arial"/>
        </w:rPr>
        <w:t>Ingeval van</w:t>
      </w:r>
      <w:r w:rsidR="005407FB">
        <w:rPr>
          <w:rFonts w:ascii="Gill Sans MT" w:hAnsi="Gill Sans MT" w:cs="Arial"/>
        </w:rPr>
        <w:t xml:space="preserve"> (tijdelijke) </w:t>
      </w:r>
      <w:r w:rsidRPr="00452657">
        <w:rPr>
          <w:rFonts w:ascii="Gill Sans MT" w:hAnsi="Gill Sans MT" w:cs="Arial"/>
        </w:rPr>
        <w:t xml:space="preserve">leegstand van (een) woning(en) in een Gebouw komen de lasten verband houdende met de </w:t>
      </w:r>
      <w:r w:rsidR="005407FB">
        <w:rPr>
          <w:rFonts w:ascii="Gill Sans MT" w:hAnsi="Gill Sans MT" w:cs="Arial"/>
        </w:rPr>
        <w:t>(her)</w:t>
      </w:r>
      <w:r w:rsidRPr="00452657">
        <w:rPr>
          <w:rFonts w:ascii="Gill Sans MT" w:hAnsi="Gill Sans MT" w:cs="Arial"/>
        </w:rPr>
        <w:t xml:space="preserve">Aansluiting en de Levering voor rekening van de </w:t>
      </w:r>
      <w:r w:rsidR="000C0FD8">
        <w:rPr>
          <w:rFonts w:ascii="Gill Sans MT" w:hAnsi="Gill Sans MT" w:cs="Arial"/>
        </w:rPr>
        <w:t>Verhuurder</w:t>
      </w:r>
      <w:r w:rsidR="005407FB">
        <w:rPr>
          <w:rFonts w:ascii="Gill Sans MT" w:hAnsi="Gill Sans MT" w:cs="Arial"/>
        </w:rPr>
        <w:t xml:space="preserve">, tenzij bij Exploitatie overeenkomst uitdrukkelijk anders wordt overeengekomen. </w:t>
      </w:r>
      <w:r w:rsidRPr="00452657">
        <w:rPr>
          <w:rFonts w:ascii="Gill Sans MT" w:hAnsi="Gill Sans MT" w:cs="Arial"/>
        </w:rPr>
        <w:br/>
      </w:r>
    </w:p>
    <w:p w14:paraId="3769D209" w14:textId="53437AF3" w:rsidR="00216E8F" w:rsidRPr="00452657" w:rsidRDefault="00216E8F" w:rsidP="00216E8F">
      <w:pPr>
        <w:pStyle w:val="Voettekst"/>
        <w:numPr>
          <w:ilvl w:val="0"/>
          <w:numId w:val="4"/>
        </w:numPr>
        <w:tabs>
          <w:tab w:val="clear" w:pos="4536"/>
          <w:tab w:val="clear" w:pos="9072"/>
        </w:tabs>
        <w:spacing w:line="320" w:lineRule="atLeast"/>
        <w:ind w:left="567" w:hanging="540"/>
        <w:rPr>
          <w:rFonts w:ascii="Gill Sans MT" w:hAnsi="Gill Sans MT" w:cs="Arial"/>
        </w:rPr>
      </w:pPr>
      <w:r w:rsidRPr="00452657">
        <w:rPr>
          <w:rFonts w:ascii="Gill Sans MT" w:hAnsi="Gill Sans MT" w:cs="Arial"/>
        </w:rPr>
        <w:t>Verhuurder zal de bedrijfsvoering van</w:t>
      </w:r>
      <w:r w:rsidR="00A366E4">
        <w:rPr>
          <w:rFonts w:ascii="Gill Sans MT" w:hAnsi="Gill Sans MT" w:cs="Arial"/>
        </w:rPr>
        <w:t xml:space="preserve"> </w:t>
      </w:r>
      <w:r w:rsidR="001E5CB4">
        <w:rPr>
          <w:rFonts w:ascii="Gill Sans MT" w:hAnsi="Gill Sans MT" w:cs="Arial"/>
        </w:rPr>
        <w:t>het Warmtenet</w:t>
      </w:r>
      <w:r w:rsidRPr="00452657">
        <w:rPr>
          <w:rFonts w:ascii="Gill Sans MT" w:hAnsi="Gill Sans MT" w:cs="Arial"/>
        </w:rPr>
        <w:t xml:space="preserve"> niet belemmeren.</w:t>
      </w:r>
    </w:p>
    <w:p w14:paraId="71AB6368" w14:textId="77777777" w:rsidR="00216E8F" w:rsidRPr="00452657" w:rsidRDefault="00216E8F" w:rsidP="00216E8F">
      <w:pPr>
        <w:pStyle w:val="Voettekst"/>
        <w:tabs>
          <w:tab w:val="clear" w:pos="4536"/>
          <w:tab w:val="clear" w:pos="9072"/>
        </w:tabs>
        <w:spacing w:line="320" w:lineRule="atLeast"/>
        <w:rPr>
          <w:rFonts w:ascii="Gill Sans MT" w:hAnsi="Gill Sans MT" w:cs="Arial"/>
        </w:rPr>
      </w:pPr>
    </w:p>
    <w:p w14:paraId="57117934" w14:textId="335B7C19" w:rsidR="00216E8F" w:rsidRPr="00452657" w:rsidRDefault="00216E8F" w:rsidP="00216E8F">
      <w:pPr>
        <w:pStyle w:val="Voettekst"/>
        <w:numPr>
          <w:ilvl w:val="0"/>
          <w:numId w:val="4"/>
        </w:numPr>
        <w:tabs>
          <w:tab w:val="clear" w:pos="4536"/>
          <w:tab w:val="clear" w:pos="9072"/>
        </w:tabs>
        <w:spacing w:line="320" w:lineRule="atLeast"/>
        <w:ind w:left="567" w:hanging="540"/>
        <w:rPr>
          <w:rFonts w:ascii="Gill Sans MT" w:hAnsi="Gill Sans MT" w:cs="Arial"/>
        </w:rPr>
      </w:pPr>
      <w:r w:rsidRPr="00452657">
        <w:rPr>
          <w:rFonts w:ascii="Gill Sans MT" w:hAnsi="Gill Sans MT" w:cs="Arial"/>
        </w:rPr>
        <w:t>Verhuurder stelt voor</w:t>
      </w:r>
      <w:r w:rsidR="00A366E4">
        <w:rPr>
          <w:rFonts w:ascii="Gill Sans MT" w:hAnsi="Gill Sans MT" w:cs="Arial"/>
        </w:rPr>
        <w:t xml:space="preserve"> </w:t>
      </w:r>
      <w:r w:rsidR="001E5CB4">
        <w:rPr>
          <w:rFonts w:ascii="Gill Sans MT" w:hAnsi="Gill Sans MT" w:cs="Arial"/>
        </w:rPr>
        <w:t>het Warmtenet</w:t>
      </w:r>
      <w:r w:rsidRPr="00452657">
        <w:rPr>
          <w:rFonts w:ascii="Gill Sans MT" w:hAnsi="Gill Sans MT" w:cs="Arial"/>
        </w:rPr>
        <w:t xml:space="preserve"> in een Gebouw </w:t>
      </w:r>
      <w:r w:rsidR="00AD51A9">
        <w:rPr>
          <w:rFonts w:ascii="Gill Sans MT" w:hAnsi="Gill Sans MT" w:cs="Arial"/>
        </w:rPr>
        <w:t xml:space="preserve">op verzoek van Leverancier een technische ruimte en eventueel een </w:t>
      </w:r>
      <w:r w:rsidRPr="00452657">
        <w:rPr>
          <w:rFonts w:ascii="Gill Sans MT" w:hAnsi="Gill Sans MT" w:cs="Arial"/>
        </w:rPr>
        <w:t>elektra-aansluitingen inclusief de benodigde elektriciteit ter beschikking van Leverancier, tenzij Partijen hierover in de Exploitatieovereenkomst een andere regeling treffen.</w:t>
      </w:r>
    </w:p>
    <w:p w14:paraId="5463936F" w14:textId="77777777" w:rsidR="00216E8F" w:rsidRPr="00452657" w:rsidRDefault="00216E8F" w:rsidP="00216E8F">
      <w:pPr>
        <w:spacing w:line="320" w:lineRule="atLeast"/>
        <w:rPr>
          <w:rFonts w:ascii="Gill Sans MT" w:hAnsi="Gill Sans MT" w:cs="Arial"/>
          <w:sz w:val="20"/>
          <w:szCs w:val="20"/>
        </w:rPr>
      </w:pPr>
    </w:p>
    <w:p w14:paraId="0B1BF779" w14:textId="6B270CC4" w:rsidR="00216E8F" w:rsidRPr="00452657" w:rsidRDefault="00216E8F" w:rsidP="00216E8F">
      <w:pPr>
        <w:pStyle w:val="Voettekst"/>
        <w:tabs>
          <w:tab w:val="clear" w:pos="4536"/>
          <w:tab w:val="clear" w:pos="9072"/>
        </w:tabs>
        <w:spacing w:line="320" w:lineRule="atLeast"/>
        <w:rPr>
          <w:rFonts w:ascii="Gill Sans MT" w:hAnsi="Gill Sans MT" w:cs="Arial"/>
          <w:sz w:val="22"/>
          <w:szCs w:val="22"/>
        </w:rPr>
      </w:pPr>
      <w:r w:rsidRPr="00452657">
        <w:rPr>
          <w:rFonts w:ascii="Gill Sans MT" w:hAnsi="Gill Sans MT" w:cs="Arial"/>
          <w:b/>
          <w:sz w:val="22"/>
          <w:szCs w:val="22"/>
        </w:rPr>
        <w:t xml:space="preserve">Artikel </w:t>
      </w:r>
      <w:r w:rsidR="00AC687C">
        <w:rPr>
          <w:rFonts w:ascii="Gill Sans MT" w:hAnsi="Gill Sans MT" w:cs="Arial"/>
          <w:b/>
          <w:sz w:val="22"/>
          <w:szCs w:val="22"/>
        </w:rPr>
        <w:t>4</w:t>
      </w:r>
      <w:r w:rsidRPr="00452657">
        <w:rPr>
          <w:rFonts w:ascii="Gill Sans MT" w:hAnsi="Gill Sans MT" w:cs="Arial"/>
          <w:b/>
          <w:sz w:val="22"/>
          <w:szCs w:val="22"/>
        </w:rPr>
        <w:t xml:space="preserve"> – Eigendom</w:t>
      </w:r>
    </w:p>
    <w:p w14:paraId="4AF190E2" w14:textId="77777777" w:rsidR="00216E8F" w:rsidRPr="00452657" w:rsidRDefault="00216E8F" w:rsidP="00216E8F">
      <w:pPr>
        <w:pStyle w:val="Voettekst"/>
        <w:tabs>
          <w:tab w:val="clear" w:pos="4536"/>
          <w:tab w:val="clear" w:pos="9072"/>
        </w:tabs>
        <w:spacing w:line="320" w:lineRule="atLeast"/>
        <w:ind w:left="993"/>
        <w:rPr>
          <w:rFonts w:ascii="Gill Sans MT" w:hAnsi="Gill Sans MT" w:cs="Arial"/>
          <w:sz w:val="22"/>
          <w:szCs w:val="22"/>
        </w:rPr>
      </w:pPr>
    </w:p>
    <w:p w14:paraId="30500339" w14:textId="57B4885F" w:rsidR="00216E8F" w:rsidRPr="00452657" w:rsidRDefault="00216E8F" w:rsidP="00216E8F">
      <w:pPr>
        <w:pStyle w:val="Voettekst"/>
        <w:numPr>
          <w:ilvl w:val="1"/>
          <w:numId w:val="9"/>
        </w:numPr>
        <w:tabs>
          <w:tab w:val="clear" w:pos="4536"/>
          <w:tab w:val="clear" w:pos="9072"/>
        </w:tabs>
        <w:spacing w:line="320" w:lineRule="atLeast"/>
        <w:ind w:left="567" w:hanging="567"/>
        <w:rPr>
          <w:rFonts w:ascii="Gill Sans MT" w:hAnsi="Gill Sans MT" w:cs="Arial"/>
        </w:rPr>
      </w:pPr>
      <w:r w:rsidRPr="00452657">
        <w:rPr>
          <w:rFonts w:ascii="Gill Sans MT" w:hAnsi="Gill Sans MT" w:cs="Arial"/>
        </w:rPr>
        <w:t xml:space="preserve">Partijen gaan er vanuit dat, op grond van artikel 5:20 van het Burgerlijk Wetboek </w:t>
      </w:r>
      <w:r w:rsidR="008306F0">
        <w:rPr>
          <w:rFonts w:ascii="Gill Sans MT" w:hAnsi="Gill Sans MT" w:cs="Arial"/>
        </w:rPr>
        <w:t xml:space="preserve">alle </w:t>
      </w:r>
      <w:r w:rsidRPr="00452657">
        <w:rPr>
          <w:rFonts w:ascii="Gill Sans MT" w:hAnsi="Gill Sans MT" w:cs="Arial"/>
        </w:rPr>
        <w:t xml:space="preserve">kabels </w:t>
      </w:r>
      <w:r w:rsidR="008306F0">
        <w:rPr>
          <w:rFonts w:ascii="Gill Sans MT" w:hAnsi="Gill Sans MT" w:cs="Arial"/>
        </w:rPr>
        <w:t xml:space="preserve">installaties en </w:t>
      </w:r>
      <w:r w:rsidRPr="00452657">
        <w:rPr>
          <w:rFonts w:ascii="Gill Sans MT" w:hAnsi="Gill Sans MT" w:cs="Arial"/>
        </w:rPr>
        <w:t xml:space="preserve"> leidingen </w:t>
      </w:r>
      <w:r w:rsidR="008306F0">
        <w:rPr>
          <w:rFonts w:ascii="Gill Sans MT" w:hAnsi="Gill Sans MT" w:cs="Arial"/>
        </w:rPr>
        <w:t>die deel uit maken van het Warmtenet</w:t>
      </w:r>
      <w:r w:rsidR="009A2167">
        <w:rPr>
          <w:rFonts w:ascii="Gill Sans MT" w:hAnsi="Gill Sans MT" w:cs="Arial"/>
        </w:rPr>
        <w:t>,</w:t>
      </w:r>
      <w:r w:rsidR="008306F0">
        <w:rPr>
          <w:rFonts w:ascii="Gill Sans MT" w:hAnsi="Gill Sans MT" w:cs="Arial"/>
        </w:rPr>
        <w:t xml:space="preserve"> </w:t>
      </w:r>
      <w:r w:rsidR="009A2167">
        <w:rPr>
          <w:rFonts w:ascii="Gill Sans MT" w:hAnsi="Gill Sans MT" w:cs="Arial"/>
        </w:rPr>
        <w:t xml:space="preserve">doch niet van het Inpandig Leidingstelsel </w:t>
      </w:r>
      <w:r w:rsidR="008306F0">
        <w:rPr>
          <w:rFonts w:ascii="Gill Sans MT" w:hAnsi="Gill Sans MT" w:cs="Arial"/>
        </w:rPr>
        <w:t>en gelegen zijn in het Gebouw</w:t>
      </w:r>
      <w:r w:rsidR="00C6494C">
        <w:rPr>
          <w:rFonts w:ascii="Gill Sans MT" w:hAnsi="Gill Sans MT" w:cs="Arial"/>
        </w:rPr>
        <w:t xml:space="preserve"> zoals opgenomen in het Dem</w:t>
      </w:r>
      <w:r w:rsidR="00DF7D96">
        <w:rPr>
          <w:rFonts w:ascii="Gill Sans MT" w:hAnsi="Gill Sans MT" w:cs="Arial"/>
        </w:rPr>
        <w:t>arcatieschema bij de Exploitatieovereenkomst</w:t>
      </w:r>
      <w:r w:rsidRPr="00452657">
        <w:rPr>
          <w:rFonts w:ascii="Gill Sans MT" w:hAnsi="Gill Sans MT" w:cs="Arial"/>
        </w:rPr>
        <w:t xml:space="preserve"> gedurende de looptijd van deze Overeenkomst eigendom blijven van Leverancier. </w:t>
      </w:r>
    </w:p>
    <w:p w14:paraId="08986260" w14:textId="77777777" w:rsidR="00216E8F" w:rsidRPr="00452657" w:rsidRDefault="00216E8F" w:rsidP="00216E8F">
      <w:pPr>
        <w:pStyle w:val="Voettekst"/>
        <w:tabs>
          <w:tab w:val="clear" w:pos="4536"/>
          <w:tab w:val="clear" w:pos="9072"/>
        </w:tabs>
        <w:spacing w:line="320" w:lineRule="atLeast"/>
        <w:ind w:left="993"/>
        <w:rPr>
          <w:rFonts w:ascii="Gill Sans MT" w:hAnsi="Gill Sans MT" w:cs="Arial"/>
        </w:rPr>
      </w:pPr>
    </w:p>
    <w:p w14:paraId="5902A6FC" w14:textId="3F495FC8" w:rsidR="00216E8F" w:rsidRPr="00452657" w:rsidRDefault="00216E8F" w:rsidP="00216E8F">
      <w:pPr>
        <w:pStyle w:val="Voettekst"/>
        <w:numPr>
          <w:ilvl w:val="1"/>
          <w:numId w:val="9"/>
        </w:numPr>
        <w:tabs>
          <w:tab w:val="clear" w:pos="4536"/>
          <w:tab w:val="clear" w:pos="9072"/>
        </w:tabs>
        <w:spacing w:line="320" w:lineRule="atLeast"/>
        <w:ind w:left="567" w:hanging="567"/>
        <w:rPr>
          <w:rFonts w:ascii="Gill Sans MT" w:hAnsi="Gill Sans MT" w:cs="Arial"/>
        </w:rPr>
      </w:pPr>
      <w:r w:rsidRPr="00452657">
        <w:rPr>
          <w:rFonts w:ascii="Gill Sans MT" w:hAnsi="Gill Sans MT" w:cs="Arial"/>
        </w:rPr>
        <w:t>Verhuurder zal Leverancier op diens verzoek</w:t>
      </w:r>
      <w:r w:rsidR="008306F0">
        <w:rPr>
          <w:rFonts w:ascii="Gill Sans MT" w:hAnsi="Gill Sans MT" w:cs="Arial"/>
        </w:rPr>
        <w:t xml:space="preserve"> in de Exploitatieovereenkomst</w:t>
      </w:r>
      <w:r w:rsidRPr="00452657">
        <w:rPr>
          <w:rFonts w:ascii="Gill Sans MT" w:hAnsi="Gill Sans MT" w:cs="Arial"/>
        </w:rPr>
        <w:t xml:space="preserve"> het recht van opstal verlenen met bijbehorende erfdienstbaarheden conform de model akte gehecht aan de  Exploitatieovereenkomst en overeenkomstig het demarcatieschema behorend bij de betreffende Exploitatieovereenkomst.</w:t>
      </w:r>
    </w:p>
    <w:p w14:paraId="55CCEE88" w14:textId="77777777" w:rsidR="00216E8F" w:rsidRPr="00452657" w:rsidRDefault="00216E8F" w:rsidP="00216E8F">
      <w:pPr>
        <w:pStyle w:val="Voettekst"/>
        <w:tabs>
          <w:tab w:val="clear" w:pos="4536"/>
          <w:tab w:val="clear" w:pos="9072"/>
        </w:tabs>
        <w:spacing w:line="320" w:lineRule="atLeast"/>
        <w:ind w:left="993"/>
        <w:rPr>
          <w:rFonts w:ascii="Gill Sans MT" w:hAnsi="Gill Sans MT" w:cs="Arial"/>
        </w:rPr>
      </w:pPr>
    </w:p>
    <w:p w14:paraId="31E7C135" w14:textId="77777777" w:rsidR="00216E8F" w:rsidRPr="00452657" w:rsidRDefault="00216E8F" w:rsidP="00216E8F">
      <w:pPr>
        <w:pStyle w:val="Voettekst"/>
        <w:numPr>
          <w:ilvl w:val="1"/>
          <w:numId w:val="9"/>
        </w:numPr>
        <w:tabs>
          <w:tab w:val="clear" w:pos="4536"/>
          <w:tab w:val="clear" w:pos="9072"/>
        </w:tabs>
        <w:spacing w:line="320" w:lineRule="atLeast"/>
        <w:ind w:left="567" w:hanging="567"/>
        <w:rPr>
          <w:rFonts w:ascii="Gill Sans MT" w:hAnsi="Gill Sans MT" w:cs="Arial"/>
        </w:rPr>
      </w:pPr>
      <w:r w:rsidRPr="00452657">
        <w:rPr>
          <w:rFonts w:ascii="Gill Sans MT" w:hAnsi="Gill Sans MT" w:cs="Arial"/>
        </w:rPr>
        <w:t xml:space="preserve">Leverancier is voor de vestiging van het recht van opstal en de erfdienstbaarheden geen vergoeding (retributie) verschuldigd aan de Verhuurder, noch aan andere instanties. Leverancier kiest de notaris en draagt de volledige kosten van de notaris inclusief kosten Kadaster en eventueel verschuldigde Overdrachtsbelasting gemoeid met de vestiging van het recht van opstal. </w:t>
      </w:r>
    </w:p>
    <w:p w14:paraId="22EBD404" w14:textId="77777777" w:rsidR="00216E8F" w:rsidRPr="00452657" w:rsidRDefault="00216E8F" w:rsidP="00216E8F">
      <w:pPr>
        <w:pStyle w:val="Voettekst"/>
        <w:tabs>
          <w:tab w:val="clear" w:pos="4536"/>
          <w:tab w:val="clear" w:pos="9072"/>
        </w:tabs>
        <w:spacing w:line="320" w:lineRule="atLeast"/>
        <w:rPr>
          <w:rFonts w:ascii="Gill Sans MT" w:hAnsi="Gill Sans MT" w:cs="Arial"/>
          <w:sz w:val="22"/>
          <w:szCs w:val="22"/>
        </w:rPr>
      </w:pPr>
    </w:p>
    <w:p w14:paraId="4C31550D" w14:textId="5421A97F" w:rsidR="00216E8F" w:rsidRPr="00452657" w:rsidRDefault="00216E8F" w:rsidP="00216E8F">
      <w:pPr>
        <w:pStyle w:val="Voettekst"/>
        <w:tabs>
          <w:tab w:val="clear" w:pos="4536"/>
          <w:tab w:val="clear" w:pos="9072"/>
        </w:tabs>
        <w:spacing w:line="320" w:lineRule="atLeast"/>
        <w:rPr>
          <w:rFonts w:ascii="Gill Sans MT" w:hAnsi="Gill Sans MT" w:cs="Arial"/>
          <w:sz w:val="22"/>
          <w:szCs w:val="22"/>
        </w:rPr>
      </w:pPr>
      <w:r w:rsidRPr="00452657">
        <w:rPr>
          <w:rFonts w:ascii="Gill Sans MT" w:hAnsi="Gill Sans MT" w:cs="Arial"/>
          <w:b/>
          <w:sz w:val="22"/>
          <w:szCs w:val="22"/>
        </w:rPr>
        <w:t xml:space="preserve">Artikel </w:t>
      </w:r>
      <w:r w:rsidR="00AC687C">
        <w:rPr>
          <w:rFonts w:ascii="Gill Sans MT" w:hAnsi="Gill Sans MT" w:cs="Arial"/>
          <w:b/>
          <w:sz w:val="22"/>
          <w:szCs w:val="22"/>
        </w:rPr>
        <w:t>5</w:t>
      </w:r>
      <w:r w:rsidRPr="00452657">
        <w:rPr>
          <w:rFonts w:ascii="Gill Sans MT" w:hAnsi="Gill Sans MT" w:cs="Arial"/>
          <w:sz w:val="22"/>
          <w:szCs w:val="22"/>
        </w:rPr>
        <w:t xml:space="preserve"> </w:t>
      </w:r>
      <w:r w:rsidRPr="00452657">
        <w:rPr>
          <w:rFonts w:ascii="Gill Sans MT" w:hAnsi="Gill Sans MT" w:cs="Arial"/>
          <w:b/>
          <w:sz w:val="22"/>
          <w:szCs w:val="22"/>
        </w:rPr>
        <w:t xml:space="preserve">– Tarieven </w:t>
      </w:r>
    </w:p>
    <w:p w14:paraId="1B98A506" w14:textId="77777777" w:rsidR="00216E8F" w:rsidRPr="00452657" w:rsidRDefault="00216E8F" w:rsidP="00216E8F">
      <w:pPr>
        <w:pStyle w:val="Voettekst"/>
        <w:tabs>
          <w:tab w:val="clear" w:pos="4536"/>
          <w:tab w:val="clear" w:pos="9072"/>
        </w:tabs>
        <w:spacing w:line="320" w:lineRule="atLeast"/>
        <w:ind w:left="340"/>
        <w:rPr>
          <w:rFonts w:ascii="Gill Sans MT" w:hAnsi="Gill Sans MT" w:cs="Arial"/>
          <w:sz w:val="22"/>
          <w:szCs w:val="22"/>
        </w:rPr>
      </w:pPr>
    </w:p>
    <w:p w14:paraId="49FF8DBA" w14:textId="3E8CC7D6" w:rsidR="00216E8F" w:rsidRDefault="00216E8F" w:rsidP="00E6661E">
      <w:pPr>
        <w:pStyle w:val="Voettekst"/>
        <w:numPr>
          <w:ilvl w:val="0"/>
          <w:numId w:val="23"/>
        </w:numPr>
        <w:tabs>
          <w:tab w:val="clear" w:pos="4536"/>
          <w:tab w:val="clear" w:pos="9072"/>
        </w:tabs>
        <w:spacing w:line="320" w:lineRule="atLeast"/>
        <w:ind w:left="426"/>
        <w:rPr>
          <w:rFonts w:ascii="Gill Sans MT" w:hAnsi="Gill Sans MT" w:cs="Arial"/>
        </w:rPr>
      </w:pPr>
      <w:r w:rsidRPr="00DD31D9">
        <w:rPr>
          <w:rFonts w:ascii="Gill Sans MT" w:hAnsi="Gill Sans MT" w:cs="Arial"/>
        </w:rPr>
        <w:t xml:space="preserve">Levering geschiedt aan Afnemers tegen een Vergoeding bestaande uit </w:t>
      </w:r>
      <w:r w:rsidR="005407FB" w:rsidRPr="00DD31D9">
        <w:rPr>
          <w:rFonts w:ascii="Gill Sans MT" w:hAnsi="Gill Sans MT" w:cs="Arial"/>
        </w:rPr>
        <w:t xml:space="preserve">uitsluitend </w:t>
      </w:r>
      <w:r w:rsidRPr="00DD31D9">
        <w:rPr>
          <w:rFonts w:ascii="Gill Sans MT" w:hAnsi="Gill Sans MT" w:cs="Arial"/>
        </w:rPr>
        <w:t>een gebruiksonafhankelijk Vastrecht, een gebruiksafhankelijk Variabel deel</w:t>
      </w:r>
      <w:r w:rsidR="00FC50BB">
        <w:rPr>
          <w:rFonts w:ascii="Gill Sans MT" w:hAnsi="Gill Sans MT" w:cs="Arial"/>
        </w:rPr>
        <w:t xml:space="preserve">, </w:t>
      </w:r>
      <w:r w:rsidR="00586F60" w:rsidRPr="00E6661E">
        <w:rPr>
          <w:rFonts w:ascii="Gill Sans MT" w:hAnsi="Gill Sans MT" w:cs="Arial"/>
        </w:rPr>
        <w:t xml:space="preserve">de kosten van de </w:t>
      </w:r>
      <w:r w:rsidR="008424A9" w:rsidRPr="00E6661E">
        <w:rPr>
          <w:rFonts w:ascii="Gill Sans MT" w:hAnsi="Gill Sans MT" w:cs="Arial"/>
        </w:rPr>
        <w:t xml:space="preserve"> Afleverset</w:t>
      </w:r>
      <w:r w:rsidRPr="00E6661E">
        <w:rPr>
          <w:rFonts w:ascii="Gill Sans MT" w:hAnsi="Gill Sans MT" w:cs="Arial"/>
        </w:rPr>
        <w:t xml:space="preserve"> en </w:t>
      </w:r>
      <w:r w:rsidR="00586F60" w:rsidRPr="00E6661E">
        <w:rPr>
          <w:rFonts w:ascii="Gill Sans MT" w:hAnsi="Gill Sans MT" w:cs="Arial"/>
        </w:rPr>
        <w:t>de Meetkosten</w:t>
      </w:r>
      <w:r w:rsidRPr="00E6661E">
        <w:rPr>
          <w:rFonts w:ascii="Gill Sans MT" w:hAnsi="Gill Sans MT" w:cs="Arial"/>
        </w:rPr>
        <w:t>. De t</w:t>
      </w:r>
      <w:r w:rsidRPr="00A44F01">
        <w:rPr>
          <w:rFonts w:ascii="Gill Sans MT" w:hAnsi="Gill Sans MT" w:cs="Arial"/>
        </w:rPr>
        <w:t xml:space="preserve">arieven voor de Vergoeding </w:t>
      </w:r>
      <w:r w:rsidRPr="00452657">
        <w:rPr>
          <w:rFonts w:ascii="Gill Sans MT" w:hAnsi="Gill Sans MT" w:cs="Arial"/>
        </w:rPr>
        <w:t xml:space="preserve">zijn opgenomen in </w:t>
      </w:r>
      <w:r w:rsidR="00E71E9E">
        <w:rPr>
          <w:rFonts w:ascii="Gill Sans MT" w:hAnsi="Gill Sans MT" w:cs="Arial"/>
        </w:rPr>
        <w:t xml:space="preserve">Bijlage 6 </w:t>
      </w:r>
      <w:r w:rsidR="00E71E9E" w:rsidRPr="00452657">
        <w:rPr>
          <w:rFonts w:ascii="Gill Sans MT" w:hAnsi="Gill Sans MT" w:cs="Arial"/>
        </w:rPr>
        <w:t>Tarie</w:t>
      </w:r>
      <w:r w:rsidR="00E71E9E">
        <w:rPr>
          <w:rFonts w:ascii="Gill Sans MT" w:hAnsi="Gill Sans MT" w:cs="Arial"/>
        </w:rPr>
        <w:t>fa</w:t>
      </w:r>
      <w:r w:rsidR="00C414F6">
        <w:rPr>
          <w:rFonts w:ascii="Gill Sans MT" w:hAnsi="Gill Sans MT" w:cs="Arial"/>
        </w:rPr>
        <w:t>f</w:t>
      </w:r>
      <w:r w:rsidR="00E71E9E">
        <w:rPr>
          <w:rFonts w:ascii="Gill Sans MT" w:hAnsi="Gill Sans MT" w:cs="Arial"/>
        </w:rPr>
        <w:t>spraken</w:t>
      </w:r>
      <w:r w:rsidR="00AB40F9">
        <w:rPr>
          <w:rFonts w:ascii="Gill Sans MT" w:hAnsi="Gill Sans MT" w:cs="Arial"/>
        </w:rPr>
        <w:t xml:space="preserve"> voor het</w:t>
      </w:r>
      <w:r w:rsidR="00FC50BB">
        <w:rPr>
          <w:rFonts w:ascii="Gill Sans MT" w:hAnsi="Gill Sans MT" w:cs="Arial"/>
        </w:rPr>
        <w:t xml:space="preserve"> Warmtenet</w:t>
      </w:r>
      <w:r w:rsidR="00AB40F9">
        <w:rPr>
          <w:rFonts w:ascii="Gill Sans MT" w:hAnsi="Gill Sans MT" w:cs="Arial"/>
        </w:rPr>
        <w:t>.</w:t>
      </w:r>
      <w:r w:rsidR="00E71E9E" w:rsidRPr="00452657">
        <w:rPr>
          <w:rFonts w:ascii="Gill Sans MT" w:hAnsi="Gill Sans MT" w:cs="Arial"/>
        </w:rPr>
        <w:t xml:space="preserve"> </w:t>
      </w:r>
      <w:r w:rsidRPr="00452657">
        <w:rPr>
          <w:rFonts w:ascii="Gill Sans MT" w:hAnsi="Gill Sans MT" w:cs="Arial"/>
        </w:rPr>
        <w:t>.</w:t>
      </w:r>
    </w:p>
    <w:p w14:paraId="24420080" w14:textId="1319F5AF" w:rsidR="00092204" w:rsidRPr="00DD31D9" w:rsidRDefault="00092204" w:rsidP="00BD53B5">
      <w:pPr>
        <w:pStyle w:val="Voettekst"/>
        <w:tabs>
          <w:tab w:val="clear" w:pos="4536"/>
          <w:tab w:val="clear" w:pos="9072"/>
        </w:tabs>
        <w:spacing w:line="320" w:lineRule="atLeast"/>
        <w:ind w:left="567"/>
        <w:rPr>
          <w:rFonts w:ascii="Gill Sans MT" w:hAnsi="Gill Sans MT" w:cs="Arial"/>
        </w:rPr>
      </w:pPr>
    </w:p>
    <w:p w14:paraId="65F3037A" w14:textId="00C57947" w:rsidR="00092204" w:rsidRDefault="00092204" w:rsidP="00AC687C">
      <w:pPr>
        <w:pStyle w:val="Voettekst"/>
        <w:numPr>
          <w:ilvl w:val="0"/>
          <w:numId w:val="23"/>
        </w:numPr>
        <w:tabs>
          <w:tab w:val="clear" w:pos="4536"/>
          <w:tab w:val="clear" w:pos="9072"/>
        </w:tabs>
        <w:spacing w:line="320" w:lineRule="atLeast"/>
        <w:ind w:left="426"/>
        <w:rPr>
          <w:rFonts w:ascii="Gill Sans MT" w:hAnsi="Gill Sans MT" w:cs="Arial"/>
        </w:rPr>
      </w:pPr>
      <w:r>
        <w:rPr>
          <w:rFonts w:ascii="Gill Sans MT" w:hAnsi="Gill Sans MT" w:cs="Arial"/>
        </w:rPr>
        <w:t>Voor de aansluiting van een Gebouw op een Warmtenet is Verhuurder aan Leverancier Aansluitkosten verschuldigd te voldoen na oplevering van de Aansluiting.</w:t>
      </w:r>
    </w:p>
    <w:p w14:paraId="794F9302" w14:textId="18D12BED" w:rsidR="00092204" w:rsidRDefault="00092204" w:rsidP="00020FDA">
      <w:pPr>
        <w:pStyle w:val="Voettekst"/>
        <w:tabs>
          <w:tab w:val="clear" w:pos="4536"/>
          <w:tab w:val="clear" w:pos="9072"/>
        </w:tabs>
        <w:spacing w:line="320" w:lineRule="atLeast"/>
        <w:ind w:left="426"/>
        <w:rPr>
          <w:rFonts w:ascii="Gill Sans MT" w:hAnsi="Gill Sans MT" w:cs="Arial"/>
        </w:rPr>
      </w:pPr>
      <w:r>
        <w:rPr>
          <w:rFonts w:ascii="Gill Sans MT" w:hAnsi="Gill Sans MT" w:cs="Arial"/>
        </w:rPr>
        <w:lastRenderedPageBreak/>
        <w:t xml:space="preserve">De hoogte van de Aansluitkosten </w:t>
      </w:r>
      <w:r w:rsidR="00E61F52">
        <w:rPr>
          <w:rFonts w:ascii="Gill Sans MT" w:hAnsi="Gill Sans MT" w:cs="Arial"/>
        </w:rPr>
        <w:t>zal</w:t>
      </w:r>
      <w:r>
        <w:rPr>
          <w:rFonts w:ascii="Gill Sans MT" w:hAnsi="Gill Sans MT" w:cs="Arial"/>
        </w:rPr>
        <w:t xml:space="preserve"> per </w:t>
      </w:r>
      <w:r w:rsidR="00837BA2">
        <w:rPr>
          <w:rFonts w:ascii="Gill Sans MT" w:hAnsi="Gill Sans MT" w:cs="Arial"/>
        </w:rPr>
        <w:t>G</w:t>
      </w:r>
      <w:r>
        <w:rPr>
          <w:rFonts w:ascii="Gill Sans MT" w:hAnsi="Gill Sans MT" w:cs="Arial"/>
        </w:rPr>
        <w:t xml:space="preserve">ebouw </w:t>
      </w:r>
      <w:r w:rsidR="00E61F52">
        <w:rPr>
          <w:rFonts w:ascii="Gill Sans MT" w:hAnsi="Gill Sans MT" w:cs="Arial"/>
        </w:rPr>
        <w:t xml:space="preserve">worden </w:t>
      </w:r>
      <w:r>
        <w:rPr>
          <w:rFonts w:ascii="Gill Sans MT" w:hAnsi="Gill Sans MT" w:cs="Arial"/>
        </w:rPr>
        <w:t>vastgelegd in</w:t>
      </w:r>
      <w:r w:rsidR="00E61F52">
        <w:rPr>
          <w:rFonts w:ascii="Gill Sans MT" w:hAnsi="Gill Sans MT" w:cs="Arial"/>
        </w:rPr>
        <w:t xml:space="preserve"> de E</w:t>
      </w:r>
      <w:r w:rsidR="00837BA2">
        <w:rPr>
          <w:rFonts w:ascii="Gill Sans MT" w:hAnsi="Gill Sans MT" w:cs="Arial"/>
        </w:rPr>
        <w:t>x</w:t>
      </w:r>
      <w:r w:rsidR="00E61F52">
        <w:rPr>
          <w:rFonts w:ascii="Gill Sans MT" w:hAnsi="Gill Sans MT" w:cs="Arial"/>
        </w:rPr>
        <w:t xml:space="preserve">ploitatieovereenkomst en </w:t>
      </w:r>
      <w:r w:rsidR="00005C01">
        <w:rPr>
          <w:rFonts w:ascii="Gill Sans MT" w:hAnsi="Gill Sans MT" w:cs="Arial"/>
        </w:rPr>
        <w:t xml:space="preserve">zijn </w:t>
      </w:r>
      <w:r w:rsidR="00E61F52">
        <w:rPr>
          <w:rFonts w:ascii="Gill Sans MT" w:hAnsi="Gill Sans MT" w:cs="Arial"/>
        </w:rPr>
        <w:t>bepaald conform</w:t>
      </w:r>
      <w:r w:rsidR="00AB4C06">
        <w:rPr>
          <w:rFonts w:ascii="Gill Sans MT" w:hAnsi="Gill Sans MT" w:cs="Arial"/>
        </w:rPr>
        <w:t xml:space="preserve"> </w:t>
      </w:r>
      <w:r w:rsidR="00F95B5B">
        <w:rPr>
          <w:rFonts w:ascii="Gill Sans MT" w:hAnsi="Gill Sans MT" w:cs="Arial"/>
        </w:rPr>
        <w:t xml:space="preserve"> de </w:t>
      </w:r>
      <w:r w:rsidR="00105EB9">
        <w:rPr>
          <w:rFonts w:ascii="Gill Sans MT" w:hAnsi="Gill Sans MT" w:cs="Arial"/>
        </w:rPr>
        <w:t>Financiële</w:t>
      </w:r>
      <w:r w:rsidR="00211AB5">
        <w:rPr>
          <w:rFonts w:ascii="Gill Sans MT" w:hAnsi="Gill Sans MT" w:cs="Arial"/>
        </w:rPr>
        <w:t xml:space="preserve"> Afspraken</w:t>
      </w:r>
      <w:r w:rsidR="00E61F52">
        <w:rPr>
          <w:rFonts w:ascii="Gill Sans MT" w:hAnsi="Gill Sans MT" w:cs="Arial"/>
        </w:rPr>
        <w:t xml:space="preserve"> </w:t>
      </w:r>
      <w:r w:rsidR="00005C01">
        <w:rPr>
          <w:rFonts w:ascii="Gill Sans MT" w:hAnsi="Gill Sans MT" w:cs="Arial"/>
        </w:rPr>
        <w:t xml:space="preserve"> en opgenomen </w:t>
      </w:r>
      <w:r w:rsidR="00F95B5B">
        <w:rPr>
          <w:rFonts w:ascii="Gill Sans MT" w:hAnsi="Gill Sans MT" w:cs="Arial"/>
        </w:rPr>
        <w:t xml:space="preserve">in </w:t>
      </w:r>
      <w:r>
        <w:rPr>
          <w:rFonts w:ascii="Gill Sans MT" w:hAnsi="Gill Sans MT" w:cs="Arial"/>
        </w:rPr>
        <w:t xml:space="preserve">Bijlage </w:t>
      </w:r>
      <w:r w:rsidR="00AC687C">
        <w:rPr>
          <w:rFonts w:ascii="Gill Sans MT" w:hAnsi="Gill Sans MT" w:cs="Arial"/>
        </w:rPr>
        <w:t>7</w:t>
      </w:r>
      <w:r>
        <w:rPr>
          <w:rFonts w:ascii="Gill Sans MT" w:hAnsi="Gill Sans MT" w:cs="Arial"/>
        </w:rPr>
        <w:t xml:space="preserve"> bij deze overeenkomst</w:t>
      </w:r>
      <w:r w:rsidR="00777FA3">
        <w:rPr>
          <w:rFonts w:ascii="Gill Sans MT" w:hAnsi="Gill Sans MT" w:cs="Arial"/>
        </w:rPr>
        <w:t>, waa</w:t>
      </w:r>
      <w:r w:rsidR="008B20F2">
        <w:rPr>
          <w:rFonts w:ascii="Gill Sans MT" w:hAnsi="Gill Sans MT" w:cs="Arial"/>
        </w:rPr>
        <w:t xml:space="preserve">rin </w:t>
      </w:r>
      <w:r w:rsidR="00AB4C06">
        <w:rPr>
          <w:rFonts w:ascii="Gill Sans MT" w:hAnsi="Gill Sans MT" w:cs="Arial"/>
        </w:rPr>
        <w:t>L</w:t>
      </w:r>
      <w:r>
        <w:rPr>
          <w:rFonts w:ascii="Gill Sans MT" w:hAnsi="Gill Sans MT" w:cs="Arial"/>
        </w:rPr>
        <w:t>everancier de hoogte van de Aansluitkosten</w:t>
      </w:r>
      <w:r w:rsidR="00E61F52">
        <w:rPr>
          <w:rFonts w:ascii="Gill Sans MT" w:hAnsi="Gill Sans MT" w:cs="Arial"/>
        </w:rPr>
        <w:t xml:space="preserve"> per Gebouw</w:t>
      </w:r>
      <w:r>
        <w:rPr>
          <w:rFonts w:ascii="Gill Sans MT" w:hAnsi="Gill Sans MT" w:cs="Arial"/>
        </w:rPr>
        <w:t xml:space="preserve"> </w:t>
      </w:r>
      <w:r w:rsidR="00AB4C06">
        <w:rPr>
          <w:rFonts w:ascii="Gill Sans MT" w:hAnsi="Gill Sans MT" w:cs="Arial"/>
        </w:rPr>
        <w:t xml:space="preserve">op </w:t>
      </w:r>
      <w:r w:rsidR="008B20F2">
        <w:rPr>
          <w:rFonts w:ascii="Gill Sans MT" w:hAnsi="Gill Sans MT" w:cs="Arial"/>
        </w:rPr>
        <w:t xml:space="preserve">een transparante </w:t>
      </w:r>
      <w:r w:rsidR="00AB4C06">
        <w:rPr>
          <w:rFonts w:ascii="Gill Sans MT" w:hAnsi="Gill Sans MT" w:cs="Arial"/>
        </w:rPr>
        <w:t>wijze heeft gespecificeerd en ten behoeve van Verhuurder nader heeft onderbouwd .</w:t>
      </w:r>
    </w:p>
    <w:p w14:paraId="5D3A50B7" w14:textId="213766BB" w:rsidR="00586F60" w:rsidRDefault="00586F60" w:rsidP="00092204">
      <w:pPr>
        <w:pStyle w:val="Voettekst"/>
        <w:tabs>
          <w:tab w:val="clear" w:pos="4536"/>
          <w:tab w:val="clear" w:pos="9072"/>
        </w:tabs>
        <w:spacing w:line="320" w:lineRule="atLeast"/>
        <w:ind w:left="567"/>
        <w:rPr>
          <w:rFonts w:ascii="Gill Sans MT" w:hAnsi="Gill Sans MT" w:cs="Arial"/>
        </w:rPr>
      </w:pPr>
    </w:p>
    <w:p w14:paraId="512B50D4" w14:textId="2B8ED8D3" w:rsidR="00586F60" w:rsidRDefault="00586F60" w:rsidP="00AC687C">
      <w:pPr>
        <w:pStyle w:val="Voettekst"/>
        <w:numPr>
          <w:ilvl w:val="0"/>
          <w:numId w:val="23"/>
        </w:numPr>
        <w:tabs>
          <w:tab w:val="clear" w:pos="4536"/>
          <w:tab w:val="clear" w:pos="9072"/>
        </w:tabs>
        <w:spacing w:line="320" w:lineRule="atLeast"/>
        <w:ind w:left="426"/>
        <w:rPr>
          <w:rFonts w:ascii="Gill Sans MT" w:hAnsi="Gill Sans MT" w:cs="Arial"/>
        </w:rPr>
      </w:pPr>
      <w:r>
        <w:rPr>
          <w:rFonts w:ascii="Gill Sans MT" w:hAnsi="Gill Sans MT" w:cs="Arial"/>
        </w:rPr>
        <w:t xml:space="preserve">Uitgangspunt bij de tarieven in artikel </w:t>
      </w:r>
      <w:r w:rsidR="004623AA">
        <w:rPr>
          <w:rFonts w:ascii="Gill Sans MT" w:hAnsi="Gill Sans MT" w:cs="Arial"/>
        </w:rPr>
        <w:t>5</w:t>
      </w:r>
      <w:r>
        <w:rPr>
          <w:rFonts w:ascii="Gill Sans MT" w:hAnsi="Gill Sans MT" w:cs="Arial"/>
        </w:rPr>
        <w:t xml:space="preserve">.2 is dat binnen de looptijd van deze Overeenkomst de Gebouwen </w:t>
      </w:r>
      <w:r w:rsidR="003F1C15">
        <w:rPr>
          <w:rFonts w:ascii="Gill Sans MT" w:hAnsi="Gill Sans MT" w:cs="Arial"/>
        </w:rPr>
        <w:t xml:space="preserve">worden aangesloten </w:t>
      </w:r>
      <w:r>
        <w:rPr>
          <w:rFonts w:ascii="Gill Sans MT" w:hAnsi="Gill Sans MT" w:cs="Arial"/>
        </w:rPr>
        <w:t>op het Warmtenet</w:t>
      </w:r>
      <w:r w:rsidR="001C6FB7">
        <w:rPr>
          <w:rFonts w:ascii="Gill Sans MT" w:hAnsi="Gill Sans MT" w:cs="Arial"/>
        </w:rPr>
        <w:t xml:space="preserve"> en dat de Warmtelevering aanvangt op de Startdatum zoals omschreven in de Exploitatieovereenkomst. </w:t>
      </w:r>
    </w:p>
    <w:p w14:paraId="425AEC1A" w14:textId="77777777" w:rsidR="004623AA" w:rsidRDefault="00586F60" w:rsidP="004623AA">
      <w:pPr>
        <w:pStyle w:val="Voettekst"/>
        <w:tabs>
          <w:tab w:val="clear" w:pos="4536"/>
          <w:tab w:val="clear" w:pos="9072"/>
        </w:tabs>
        <w:spacing w:line="320" w:lineRule="atLeast"/>
        <w:ind w:left="426"/>
        <w:rPr>
          <w:rFonts w:ascii="Gill Sans MT" w:hAnsi="Gill Sans MT" w:cs="Arial"/>
        </w:rPr>
      </w:pPr>
      <w:r>
        <w:rPr>
          <w:rFonts w:ascii="Gill Sans MT" w:hAnsi="Gill Sans MT" w:cs="Arial"/>
        </w:rPr>
        <w:t xml:space="preserve">Indien een Gebouw  niet binnen de </w:t>
      </w:r>
      <w:r w:rsidR="007E49AD">
        <w:rPr>
          <w:rFonts w:ascii="Gill Sans MT" w:hAnsi="Gill Sans MT" w:cs="Arial"/>
        </w:rPr>
        <w:t xml:space="preserve">Planning </w:t>
      </w:r>
      <w:r>
        <w:rPr>
          <w:rFonts w:ascii="Gill Sans MT" w:hAnsi="Gill Sans MT" w:cs="Arial"/>
        </w:rPr>
        <w:t xml:space="preserve">van deze overeenkomst wordt aangesloten ten gevolge van </w:t>
      </w:r>
    </w:p>
    <w:p w14:paraId="656CDD23" w14:textId="55DEC2D8" w:rsidR="00586F60" w:rsidRDefault="00586F60" w:rsidP="004623AA">
      <w:pPr>
        <w:pStyle w:val="Voettekst"/>
        <w:tabs>
          <w:tab w:val="clear" w:pos="4536"/>
          <w:tab w:val="clear" w:pos="9072"/>
        </w:tabs>
        <w:spacing w:line="320" w:lineRule="atLeast"/>
        <w:ind w:left="426"/>
        <w:rPr>
          <w:rFonts w:ascii="Gill Sans MT" w:hAnsi="Gill Sans MT" w:cs="Arial"/>
        </w:rPr>
      </w:pPr>
      <w:r>
        <w:rPr>
          <w:rFonts w:ascii="Gill Sans MT" w:hAnsi="Gill Sans MT" w:cs="Arial"/>
        </w:rPr>
        <w:t xml:space="preserve">een omstandigheid die voor rekening en risico van de verhuurder komt voldoet verhuurder aan de Leverancier een schadevergoeding die partijen </w:t>
      </w:r>
      <w:r w:rsidR="00875572">
        <w:rPr>
          <w:rFonts w:ascii="Gill Sans MT" w:hAnsi="Gill Sans MT" w:cs="Arial"/>
        </w:rPr>
        <w:t>zijn</w:t>
      </w:r>
      <w:r>
        <w:rPr>
          <w:rFonts w:ascii="Gill Sans MT" w:hAnsi="Gill Sans MT" w:cs="Arial"/>
        </w:rPr>
        <w:t xml:space="preserve"> </w:t>
      </w:r>
      <w:r w:rsidR="0086426A">
        <w:rPr>
          <w:rFonts w:ascii="Gill Sans MT" w:hAnsi="Gill Sans MT" w:cs="Arial"/>
        </w:rPr>
        <w:t xml:space="preserve">overeengekomen en </w:t>
      </w:r>
      <w:r w:rsidR="00875572">
        <w:rPr>
          <w:rFonts w:ascii="Gill Sans MT" w:hAnsi="Gill Sans MT" w:cs="Arial"/>
        </w:rPr>
        <w:t xml:space="preserve">hebben </w:t>
      </w:r>
      <w:r>
        <w:rPr>
          <w:rFonts w:ascii="Gill Sans MT" w:hAnsi="Gill Sans MT" w:cs="Arial"/>
        </w:rPr>
        <w:t xml:space="preserve">vastgelegd in Bijlage </w:t>
      </w:r>
      <w:r w:rsidR="008D2555">
        <w:rPr>
          <w:rFonts w:ascii="Gill Sans MT" w:hAnsi="Gill Sans MT" w:cs="Arial"/>
          <w:b/>
          <w:bCs/>
        </w:rPr>
        <w:t>7</w:t>
      </w:r>
      <w:r>
        <w:rPr>
          <w:rFonts w:ascii="Gill Sans MT" w:hAnsi="Gill Sans MT" w:cs="Arial"/>
        </w:rPr>
        <w:t>.</w:t>
      </w:r>
    </w:p>
    <w:p w14:paraId="2FE3BFBD" w14:textId="5DE5C9FC" w:rsidR="006D4A72" w:rsidRDefault="00586F60" w:rsidP="004623AA">
      <w:pPr>
        <w:pStyle w:val="Voettekst"/>
        <w:tabs>
          <w:tab w:val="clear" w:pos="4536"/>
          <w:tab w:val="clear" w:pos="9072"/>
        </w:tabs>
        <w:spacing w:line="320" w:lineRule="atLeast"/>
        <w:ind w:left="426"/>
        <w:rPr>
          <w:rFonts w:ascii="Gill Sans MT" w:hAnsi="Gill Sans MT" w:cs="Arial"/>
        </w:rPr>
      </w:pPr>
      <w:r>
        <w:rPr>
          <w:rFonts w:ascii="Gill Sans MT" w:hAnsi="Gill Sans MT" w:cs="Arial"/>
        </w:rPr>
        <w:t>Indien een Gebouw niet binnen de</w:t>
      </w:r>
      <w:r w:rsidR="00020FDA">
        <w:rPr>
          <w:rFonts w:ascii="Gill Sans MT" w:hAnsi="Gill Sans MT" w:cs="Arial"/>
        </w:rPr>
        <w:t xml:space="preserve"> </w:t>
      </w:r>
      <w:r w:rsidR="007E49AD">
        <w:rPr>
          <w:rFonts w:ascii="Gill Sans MT" w:hAnsi="Gill Sans MT" w:cs="Arial"/>
        </w:rPr>
        <w:t>Planning</w:t>
      </w:r>
      <w:r w:rsidR="00B53720">
        <w:rPr>
          <w:rFonts w:ascii="Gill Sans MT" w:hAnsi="Gill Sans MT" w:cs="Arial"/>
        </w:rPr>
        <w:t xml:space="preserve"> </w:t>
      </w:r>
      <w:r>
        <w:rPr>
          <w:rFonts w:ascii="Gill Sans MT" w:hAnsi="Gill Sans MT" w:cs="Arial"/>
        </w:rPr>
        <w:t>van deze overeenkomst</w:t>
      </w:r>
      <w:r w:rsidR="001C6FB7">
        <w:rPr>
          <w:rFonts w:ascii="Gill Sans MT" w:hAnsi="Gill Sans MT" w:cs="Arial"/>
        </w:rPr>
        <w:t xml:space="preserve"> </w:t>
      </w:r>
      <w:r>
        <w:rPr>
          <w:rFonts w:ascii="Gill Sans MT" w:hAnsi="Gill Sans MT" w:cs="Arial"/>
        </w:rPr>
        <w:t>wordt aangesloten ten gevolge van</w:t>
      </w:r>
      <w:r w:rsidR="006D4A72">
        <w:rPr>
          <w:rFonts w:ascii="Gill Sans MT" w:hAnsi="Gill Sans MT" w:cs="Arial"/>
        </w:rPr>
        <w:t xml:space="preserve"> </w:t>
      </w:r>
      <w:r>
        <w:rPr>
          <w:rFonts w:ascii="Gill Sans MT" w:hAnsi="Gill Sans MT" w:cs="Arial"/>
        </w:rPr>
        <w:t xml:space="preserve">een omstandigheid die voor rekening en risico van de Leverancier komt voldoet Leverancier  aan de </w:t>
      </w:r>
      <w:r w:rsidRPr="00875572">
        <w:rPr>
          <w:rFonts w:ascii="Gill Sans MT" w:hAnsi="Gill Sans MT" w:cs="Arial"/>
        </w:rPr>
        <w:t xml:space="preserve">Verhuurder eveneens een schadevergoeding die partijen </w:t>
      </w:r>
      <w:r w:rsidR="00357E4C">
        <w:rPr>
          <w:rFonts w:ascii="Gill Sans MT" w:hAnsi="Gill Sans MT" w:cs="Arial"/>
        </w:rPr>
        <w:t>zijn</w:t>
      </w:r>
      <w:r w:rsidRPr="00875572">
        <w:rPr>
          <w:rFonts w:ascii="Gill Sans MT" w:hAnsi="Gill Sans MT" w:cs="Arial"/>
        </w:rPr>
        <w:t xml:space="preserve"> </w:t>
      </w:r>
      <w:r w:rsidR="0086426A" w:rsidRPr="00875572">
        <w:rPr>
          <w:rFonts w:ascii="Gill Sans MT" w:hAnsi="Gill Sans MT" w:cs="Arial"/>
        </w:rPr>
        <w:t xml:space="preserve">overeengekomen en </w:t>
      </w:r>
      <w:r w:rsidR="00875572" w:rsidRPr="00875572">
        <w:rPr>
          <w:rFonts w:ascii="Gill Sans MT" w:hAnsi="Gill Sans MT" w:cs="Arial"/>
        </w:rPr>
        <w:t>hebben vastgelegd</w:t>
      </w:r>
      <w:r w:rsidR="00357E4C">
        <w:rPr>
          <w:rFonts w:ascii="Gill Sans MT" w:hAnsi="Gill Sans MT" w:cs="Arial"/>
        </w:rPr>
        <w:t xml:space="preserve"> </w:t>
      </w:r>
      <w:r w:rsidRPr="00875572">
        <w:rPr>
          <w:rFonts w:ascii="Gill Sans MT" w:hAnsi="Gill Sans MT" w:cs="Arial"/>
        </w:rPr>
        <w:t xml:space="preserve">Bijlage </w:t>
      </w:r>
      <w:r w:rsidR="008D2555">
        <w:rPr>
          <w:rFonts w:ascii="Gill Sans MT" w:hAnsi="Gill Sans MT" w:cs="Arial"/>
          <w:b/>
          <w:bCs/>
        </w:rPr>
        <w:t>7</w:t>
      </w:r>
      <w:r w:rsidRPr="00875572">
        <w:rPr>
          <w:rFonts w:ascii="Gill Sans MT" w:hAnsi="Gill Sans MT" w:cs="Arial"/>
        </w:rPr>
        <w:t>.</w:t>
      </w:r>
    </w:p>
    <w:p w14:paraId="5379BE4B" w14:textId="77777777" w:rsidR="006D4A72" w:rsidRDefault="006D4A72" w:rsidP="00216E8F">
      <w:pPr>
        <w:pStyle w:val="Voettekst"/>
        <w:tabs>
          <w:tab w:val="clear" w:pos="4536"/>
          <w:tab w:val="clear" w:pos="9072"/>
        </w:tabs>
        <w:spacing w:line="320" w:lineRule="atLeast"/>
        <w:ind w:left="993" w:hanging="567"/>
        <w:rPr>
          <w:rFonts w:ascii="Gill Sans MT" w:hAnsi="Gill Sans MT" w:cs="Arial"/>
        </w:rPr>
      </w:pPr>
    </w:p>
    <w:p w14:paraId="36E125C5" w14:textId="388BB181" w:rsidR="005D507E" w:rsidRPr="005D507E" w:rsidRDefault="005D507E" w:rsidP="00AB3053">
      <w:pPr>
        <w:pStyle w:val="Voettekst"/>
        <w:numPr>
          <w:ilvl w:val="0"/>
          <w:numId w:val="23"/>
        </w:numPr>
        <w:tabs>
          <w:tab w:val="clear" w:pos="4536"/>
          <w:tab w:val="center" w:pos="4131"/>
        </w:tabs>
        <w:spacing w:line="320" w:lineRule="atLeast"/>
        <w:ind w:left="426"/>
        <w:rPr>
          <w:rFonts w:ascii="Gill Sans MT" w:hAnsi="Gill Sans MT"/>
        </w:rPr>
      </w:pPr>
      <w:r>
        <w:rPr>
          <w:rFonts w:ascii="Gill Sans MT" w:hAnsi="Gill Sans MT"/>
        </w:rPr>
        <w:t xml:space="preserve">Indien een Gebouw  eerder  dan op de datum opgenomen in de Planning van deze overeenkomst wordt aangesloten </w:t>
      </w:r>
      <w:bookmarkStart w:id="1" w:name="OpenAt"/>
      <w:bookmarkEnd w:id="1"/>
      <w:r w:rsidRPr="005D507E">
        <w:rPr>
          <w:rFonts w:ascii="Gill Sans MT" w:hAnsi="Gill Sans MT"/>
        </w:rPr>
        <w:t xml:space="preserve">voldoet de Leverancier aan Verhuurder een  bonusbedrag zoals partijen zijn overeengekomen en hebben vastgelegd in Bijlage </w:t>
      </w:r>
      <w:r w:rsidRPr="005D507E">
        <w:rPr>
          <w:rFonts w:ascii="Gill Sans MT" w:hAnsi="Gill Sans MT"/>
          <w:b/>
          <w:bCs/>
        </w:rPr>
        <w:t>7</w:t>
      </w:r>
      <w:r w:rsidRPr="005D507E">
        <w:rPr>
          <w:rFonts w:ascii="Gill Sans MT" w:hAnsi="Gill Sans MT"/>
        </w:rPr>
        <w:t>.</w:t>
      </w:r>
    </w:p>
    <w:p w14:paraId="43A12F13" w14:textId="32020819" w:rsidR="009F20B4" w:rsidRDefault="009F20B4" w:rsidP="00AB3053">
      <w:pPr>
        <w:pStyle w:val="Voettekst"/>
        <w:tabs>
          <w:tab w:val="clear" w:pos="4536"/>
          <w:tab w:val="clear" w:pos="9072"/>
        </w:tabs>
        <w:spacing w:line="320" w:lineRule="atLeast"/>
        <w:ind w:left="426"/>
        <w:rPr>
          <w:rFonts w:ascii="Gill Sans MT" w:hAnsi="Gill Sans MT" w:cs="Arial"/>
        </w:rPr>
      </w:pPr>
    </w:p>
    <w:p w14:paraId="65340AA7" w14:textId="77777777" w:rsidR="003F1C15" w:rsidRPr="00452657" w:rsidRDefault="003F1C15" w:rsidP="00216E8F">
      <w:pPr>
        <w:pStyle w:val="Voettekst"/>
        <w:tabs>
          <w:tab w:val="clear" w:pos="4536"/>
          <w:tab w:val="clear" w:pos="9072"/>
        </w:tabs>
        <w:spacing w:line="320" w:lineRule="atLeast"/>
        <w:ind w:left="993" w:hanging="567"/>
        <w:rPr>
          <w:rFonts w:ascii="Gill Sans MT" w:hAnsi="Gill Sans MT" w:cs="Arial"/>
          <w:sz w:val="22"/>
          <w:szCs w:val="22"/>
        </w:rPr>
      </w:pPr>
    </w:p>
    <w:p w14:paraId="7D75684B" w14:textId="4DCED726" w:rsidR="00216E8F" w:rsidRPr="00452657" w:rsidRDefault="00216E8F" w:rsidP="00216E8F">
      <w:pPr>
        <w:spacing w:after="200" w:line="320" w:lineRule="atLeast"/>
        <w:rPr>
          <w:rFonts w:ascii="Gill Sans MT" w:eastAsia="Calibri" w:hAnsi="Gill Sans MT" w:cs="Arial"/>
        </w:rPr>
      </w:pPr>
      <w:r w:rsidRPr="00452657">
        <w:rPr>
          <w:rFonts w:ascii="Gill Sans MT" w:eastAsia="Calibri" w:hAnsi="Gill Sans MT" w:cs="Arial"/>
          <w:b/>
        </w:rPr>
        <w:t xml:space="preserve">Artikel </w:t>
      </w:r>
      <w:r w:rsidR="004623AA">
        <w:rPr>
          <w:rFonts w:ascii="Gill Sans MT" w:eastAsia="Calibri" w:hAnsi="Gill Sans MT" w:cs="Arial"/>
          <w:b/>
        </w:rPr>
        <w:t>6</w:t>
      </w:r>
      <w:r w:rsidRPr="00452657">
        <w:rPr>
          <w:rFonts w:ascii="Gill Sans MT" w:eastAsia="Calibri" w:hAnsi="Gill Sans MT" w:cs="Arial"/>
          <w:b/>
        </w:rPr>
        <w:t xml:space="preserve"> – Indexatie</w:t>
      </w:r>
    </w:p>
    <w:p w14:paraId="1C2F0959" w14:textId="6319F374" w:rsidR="00216E8F" w:rsidRPr="00452657" w:rsidRDefault="00216E8F" w:rsidP="00216E8F">
      <w:pPr>
        <w:numPr>
          <w:ilvl w:val="1"/>
          <w:numId w:val="10"/>
        </w:numPr>
        <w:spacing w:after="0" w:line="320" w:lineRule="atLeast"/>
        <w:ind w:left="567" w:hanging="567"/>
        <w:rPr>
          <w:rFonts w:ascii="Gill Sans MT" w:eastAsia="Calibri" w:hAnsi="Gill Sans MT" w:cs="Arial"/>
          <w:sz w:val="20"/>
          <w:szCs w:val="20"/>
        </w:rPr>
      </w:pPr>
      <w:r w:rsidRPr="00452657">
        <w:rPr>
          <w:rFonts w:ascii="Gill Sans MT" w:eastAsia="Calibri" w:hAnsi="Gill Sans MT" w:cs="Arial"/>
          <w:sz w:val="20"/>
          <w:szCs w:val="20"/>
        </w:rPr>
        <w:t xml:space="preserve">De tarieven worden éénmaal per jaar, per 1 januari vastgesteld c.q. geïndexeerd. Indexering vindt voor de eerste keer plaats in het jaar volgend op het jaar </w:t>
      </w:r>
      <w:r w:rsidR="00586F60" w:rsidRPr="00452657">
        <w:rPr>
          <w:rFonts w:ascii="Gill Sans MT" w:eastAsia="Calibri" w:hAnsi="Gill Sans MT" w:cs="Arial"/>
          <w:sz w:val="20"/>
          <w:szCs w:val="20"/>
        </w:rPr>
        <w:t>waarin de</w:t>
      </w:r>
      <w:r w:rsidRPr="00452657">
        <w:rPr>
          <w:rFonts w:ascii="Gill Sans MT" w:eastAsia="Calibri" w:hAnsi="Gill Sans MT" w:cs="Arial"/>
          <w:sz w:val="20"/>
          <w:szCs w:val="20"/>
        </w:rPr>
        <w:t xml:space="preserve"> Levering van start is gegaan.</w:t>
      </w:r>
      <w:r w:rsidRPr="00452657">
        <w:rPr>
          <w:rFonts w:ascii="Gill Sans MT" w:eastAsia="Calibri" w:hAnsi="Gill Sans MT" w:cs="Arial"/>
          <w:sz w:val="20"/>
          <w:szCs w:val="20"/>
        </w:rPr>
        <w:br/>
      </w:r>
    </w:p>
    <w:p w14:paraId="538657CC" w14:textId="1320B0D6" w:rsidR="00216E8F" w:rsidRPr="00452657" w:rsidRDefault="008424A9" w:rsidP="00216E8F">
      <w:pPr>
        <w:numPr>
          <w:ilvl w:val="1"/>
          <w:numId w:val="10"/>
        </w:numPr>
        <w:spacing w:after="200" w:line="320" w:lineRule="atLeast"/>
        <w:ind w:left="567" w:hanging="567"/>
        <w:rPr>
          <w:rFonts w:ascii="Gill Sans MT" w:eastAsia="Calibri" w:hAnsi="Gill Sans MT" w:cs="Arial"/>
          <w:sz w:val="20"/>
          <w:szCs w:val="20"/>
        </w:rPr>
      </w:pPr>
      <w:r>
        <w:rPr>
          <w:rFonts w:ascii="Gill Sans MT" w:eastAsia="Calibri" w:hAnsi="Gill Sans MT" w:cs="Arial"/>
          <w:sz w:val="20"/>
          <w:szCs w:val="20"/>
        </w:rPr>
        <w:t xml:space="preserve">De Tarieven opgenomen in artikel </w:t>
      </w:r>
      <w:r w:rsidR="004623AA">
        <w:rPr>
          <w:rFonts w:ascii="Gill Sans MT" w:eastAsia="Calibri" w:hAnsi="Gill Sans MT" w:cs="Arial"/>
          <w:sz w:val="20"/>
          <w:szCs w:val="20"/>
        </w:rPr>
        <w:t>5</w:t>
      </w:r>
      <w:r w:rsidR="00216E8F" w:rsidRPr="00452657">
        <w:rPr>
          <w:rFonts w:ascii="Gill Sans MT" w:eastAsia="Calibri" w:hAnsi="Gill Sans MT" w:cs="Arial"/>
          <w:sz w:val="20"/>
          <w:szCs w:val="20"/>
        </w:rPr>
        <w:t xml:space="preserve"> volgen jaarlijks de procentuele prijsaanpassing op basis van de </w:t>
      </w:r>
      <w:r>
        <w:rPr>
          <w:rFonts w:ascii="Gill Sans MT" w:eastAsia="Calibri" w:hAnsi="Gill Sans MT" w:cs="Arial"/>
          <w:sz w:val="20"/>
          <w:szCs w:val="20"/>
        </w:rPr>
        <w:t xml:space="preserve">tarieven zoals opgenomen in de </w:t>
      </w:r>
      <w:r w:rsidR="00216E8F" w:rsidRPr="00452657">
        <w:rPr>
          <w:rFonts w:ascii="Gill Sans MT" w:eastAsia="Calibri" w:hAnsi="Gill Sans MT" w:cs="Arial"/>
          <w:sz w:val="20"/>
          <w:szCs w:val="20"/>
        </w:rPr>
        <w:t>Warmtewet</w:t>
      </w:r>
      <w:r>
        <w:rPr>
          <w:rFonts w:ascii="Gill Sans MT" w:eastAsia="Calibri" w:hAnsi="Gill Sans MT" w:cs="Arial"/>
          <w:sz w:val="20"/>
          <w:szCs w:val="20"/>
        </w:rPr>
        <w:t xml:space="preserve">/ het </w:t>
      </w:r>
      <w:r w:rsidR="00586F60">
        <w:rPr>
          <w:rFonts w:ascii="Gill Sans MT" w:eastAsia="Calibri" w:hAnsi="Gill Sans MT" w:cs="Arial"/>
          <w:sz w:val="20"/>
          <w:szCs w:val="20"/>
        </w:rPr>
        <w:t xml:space="preserve">Warmtebesluit, </w:t>
      </w:r>
      <w:r w:rsidR="00586F60" w:rsidRPr="00452657">
        <w:rPr>
          <w:rFonts w:ascii="Gill Sans MT" w:eastAsia="Calibri" w:hAnsi="Gill Sans MT" w:cs="Arial"/>
          <w:sz w:val="20"/>
          <w:szCs w:val="20"/>
        </w:rPr>
        <w:t>zoals</w:t>
      </w:r>
      <w:r w:rsidR="00216E8F" w:rsidRPr="00452657">
        <w:rPr>
          <w:rFonts w:ascii="Gill Sans MT" w:eastAsia="Calibri" w:hAnsi="Gill Sans MT" w:cs="Arial"/>
          <w:sz w:val="20"/>
          <w:szCs w:val="20"/>
        </w:rPr>
        <w:t xml:space="preserve"> deze </w:t>
      </w:r>
      <w:r>
        <w:rPr>
          <w:rFonts w:ascii="Gill Sans MT" w:eastAsia="Calibri" w:hAnsi="Gill Sans MT" w:cs="Arial"/>
          <w:sz w:val="20"/>
          <w:szCs w:val="20"/>
        </w:rPr>
        <w:t>tarieven jaarlijks</w:t>
      </w:r>
      <w:r w:rsidR="00836E3B">
        <w:rPr>
          <w:rFonts w:ascii="Gill Sans MT" w:eastAsia="Calibri" w:hAnsi="Gill Sans MT" w:cs="Arial"/>
          <w:sz w:val="20"/>
          <w:szCs w:val="20"/>
        </w:rPr>
        <w:t xml:space="preserve"> </w:t>
      </w:r>
      <w:r w:rsidR="00216E8F" w:rsidRPr="00452657">
        <w:rPr>
          <w:rFonts w:ascii="Gill Sans MT" w:eastAsia="Calibri" w:hAnsi="Gill Sans MT" w:cs="Arial"/>
          <w:sz w:val="20"/>
          <w:szCs w:val="20"/>
        </w:rPr>
        <w:t>door de ACM word</w:t>
      </w:r>
      <w:r w:rsidR="00836E3B">
        <w:rPr>
          <w:rFonts w:ascii="Gill Sans MT" w:eastAsia="Calibri" w:hAnsi="Gill Sans MT" w:cs="Arial"/>
          <w:sz w:val="20"/>
          <w:szCs w:val="20"/>
        </w:rPr>
        <w:t>en</w:t>
      </w:r>
      <w:r w:rsidR="00216E8F" w:rsidRPr="00452657">
        <w:rPr>
          <w:rFonts w:ascii="Gill Sans MT" w:eastAsia="Calibri" w:hAnsi="Gill Sans MT" w:cs="Arial"/>
          <w:sz w:val="20"/>
          <w:szCs w:val="20"/>
        </w:rPr>
        <w:t xml:space="preserve"> vastgesteld.</w:t>
      </w:r>
    </w:p>
    <w:p w14:paraId="1F74E2FA" w14:textId="682CC806" w:rsidR="00216E8F" w:rsidRPr="00452657" w:rsidRDefault="00216E8F" w:rsidP="00216E8F">
      <w:pPr>
        <w:pStyle w:val="Voettekst"/>
        <w:tabs>
          <w:tab w:val="clear" w:pos="4536"/>
          <w:tab w:val="clear" w:pos="9072"/>
        </w:tabs>
        <w:spacing w:line="320" w:lineRule="atLeast"/>
        <w:rPr>
          <w:rFonts w:ascii="Gill Sans MT" w:hAnsi="Gill Sans MT" w:cs="Arial"/>
          <w:sz w:val="22"/>
          <w:szCs w:val="22"/>
        </w:rPr>
      </w:pPr>
      <w:r w:rsidRPr="00452657">
        <w:rPr>
          <w:rFonts w:ascii="Gill Sans MT" w:hAnsi="Gill Sans MT" w:cs="Arial"/>
          <w:b/>
          <w:sz w:val="22"/>
          <w:szCs w:val="22"/>
        </w:rPr>
        <w:t xml:space="preserve">Artikel </w:t>
      </w:r>
      <w:r w:rsidR="004623AA">
        <w:rPr>
          <w:rFonts w:ascii="Gill Sans MT" w:hAnsi="Gill Sans MT" w:cs="Arial"/>
          <w:b/>
          <w:sz w:val="22"/>
          <w:szCs w:val="22"/>
        </w:rPr>
        <w:t>7</w:t>
      </w:r>
      <w:r w:rsidRPr="00452657">
        <w:rPr>
          <w:rFonts w:ascii="Gill Sans MT" w:hAnsi="Gill Sans MT" w:cs="Arial"/>
          <w:b/>
          <w:sz w:val="22"/>
          <w:szCs w:val="22"/>
        </w:rPr>
        <w:t xml:space="preserve"> </w:t>
      </w:r>
      <w:r w:rsidRPr="00452657">
        <w:rPr>
          <w:rFonts w:ascii="Gill Sans MT" w:eastAsia="Calibri" w:hAnsi="Gill Sans MT" w:cs="Arial"/>
          <w:b/>
        </w:rPr>
        <w:t>–</w:t>
      </w:r>
      <w:r w:rsidRPr="00452657">
        <w:rPr>
          <w:rFonts w:ascii="Gill Sans MT" w:hAnsi="Gill Sans MT" w:cs="Arial"/>
          <w:b/>
          <w:sz w:val="22"/>
          <w:szCs w:val="22"/>
        </w:rPr>
        <w:t xml:space="preserve"> Serviceniveau</w:t>
      </w:r>
      <w:r w:rsidR="00586F60">
        <w:rPr>
          <w:rFonts w:ascii="Gill Sans MT" w:hAnsi="Gill Sans MT" w:cs="Arial"/>
          <w:b/>
          <w:sz w:val="22"/>
          <w:szCs w:val="22"/>
        </w:rPr>
        <w:t xml:space="preserve"> en SLA</w:t>
      </w:r>
    </w:p>
    <w:p w14:paraId="62344B6A" w14:textId="77777777" w:rsidR="00216E8F" w:rsidRPr="00452657" w:rsidRDefault="00216E8F" w:rsidP="00216E8F">
      <w:pPr>
        <w:pStyle w:val="Plattetekstinspringen3"/>
        <w:spacing w:line="320" w:lineRule="atLeast"/>
        <w:ind w:left="0" w:firstLine="0"/>
        <w:rPr>
          <w:rFonts w:ascii="Gill Sans MT" w:hAnsi="Gill Sans MT" w:cs="Arial"/>
          <w:b w:val="0"/>
          <w:color w:val="auto"/>
          <w:sz w:val="22"/>
          <w:szCs w:val="22"/>
        </w:rPr>
      </w:pPr>
    </w:p>
    <w:p w14:paraId="0B3DFD00" w14:textId="14D8BD91" w:rsidR="00216E8F" w:rsidRPr="00452657" w:rsidRDefault="00216E8F" w:rsidP="00216E8F">
      <w:pPr>
        <w:numPr>
          <w:ilvl w:val="0"/>
          <w:numId w:val="8"/>
        </w:numPr>
        <w:tabs>
          <w:tab w:val="clear" w:pos="964"/>
        </w:tabs>
        <w:spacing w:after="0" w:line="320" w:lineRule="atLeast"/>
        <w:ind w:left="567" w:hanging="567"/>
        <w:rPr>
          <w:rFonts w:ascii="Gill Sans MT" w:hAnsi="Gill Sans MT" w:cs="Arial"/>
          <w:sz w:val="20"/>
          <w:szCs w:val="20"/>
        </w:rPr>
      </w:pPr>
      <w:r w:rsidRPr="00452657">
        <w:rPr>
          <w:rFonts w:ascii="Gill Sans MT" w:hAnsi="Gill Sans MT" w:cs="Arial"/>
          <w:sz w:val="20"/>
          <w:szCs w:val="20"/>
        </w:rPr>
        <w:t>Leverancier zal voor eigen rekening en risico zorgdragen voor het beheer van en onderhoud aan</w:t>
      </w:r>
      <w:r w:rsidR="00836E3B">
        <w:rPr>
          <w:rFonts w:ascii="Gill Sans MT" w:hAnsi="Gill Sans MT" w:cs="Arial"/>
          <w:sz w:val="20"/>
          <w:szCs w:val="20"/>
        </w:rPr>
        <w:t xml:space="preserve"> </w:t>
      </w:r>
      <w:r w:rsidR="001E5CB4">
        <w:rPr>
          <w:rFonts w:ascii="Gill Sans MT" w:hAnsi="Gill Sans MT" w:cs="Arial"/>
          <w:sz w:val="20"/>
          <w:szCs w:val="20"/>
        </w:rPr>
        <w:t>het Warmtenet</w:t>
      </w:r>
      <w:r w:rsidRPr="00452657">
        <w:rPr>
          <w:rFonts w:ascii="Gill Sans MT" w:hAnsi="Gill Sans MT" w:cs="Arial"/>
          <w:sz w:val="20"/>
          <w:szCs w:val="20"/>
        </w:rPr>
        <w:t xml:space="preserve"> en zo nodig voor het herstel of vervanging van (onderdelen) van</w:t>
      </w:r>
      <w:r w:rsidR="00836E3B">
        <w:rPr>
          <w:rFonts w:ascii="Gill Sans MT" w:hAnsi="Gill Sans MT" w:cs="Arial"/>
          <w:sz w:val="20"/>
          <w:szCs w:val="20"/>
        </w:rPr>
        <w:t xml:space="preserve"> </w:t>
      </w:r>
      <w:r w:rsidR="001E5CB4">
        <w:rPr>
          <w:rFonts w:ascii="Gill Sans MT" w:hAnsi="Gill Sans MT" w:cs="Arial"/>
          <w:sz w:val="20"/>
          <w:szCs w:val="20"/>
        </w:rPr>
        <w:t>het Warmtenet</w:t>
      </w:r>
      <w:r w:rsidRPr="00452657">
        <w:rPr>
          <w:rFonts w:ascii="Gill Sans MT" w:hAnsi="Gill Sans MT" w:cs="Arial"/>
          <w:sz w:val="20"/>
          <w:szCs w:val="20"/>
        </w:rPr>
        <w:t xml:space="preserve">, zodat deze naar behoren kan functioneren en de Levering is gegarandeerd. </w:t>
      </w:r>
      <w:r w:rsidRPr="00452657">
        <w:rPr>
          <w:rFonts w:ascii="Gill Sans MT" w:hAnsi="Gill Sans MT" w:cs="Arial"/>
          <w:sz w:val="20"/>
          <w:szCs w:val="20"/>
        </w:rPr>
        <w:br/>
      </w:r>
    </w:p>
    <w:p w14:paraId="641F9428" w14:textId="77777777" w:rsidR="00216E8F" w:rsidRPr="00452657" w:rsidRDefault="00216E8F" w:rsidP="00216E8F">
      <w:pPr>
        <w:numPr>
          <w:ilvl w:val="0"/>
          <w:numId w:val="8"/>
        </w:numPr>
        <w:tabs>
          <w:tab w:val="clear" w:pos="964"/>
        </w:tabs>
        <w:spacing w:after="0" w:line="320" w:lineRule="atLeast"/>
        <w:ind w:left="567" w:hanging="567"/>
        <w:rPr>
          <w:rFonts w:ascii="Gill Sans MT" w:hAnsi="Gill Sans MT" w:cs="Arial"/>
          <w:sz w:val="20"/>
          <w:szCs w:val="20"/>
        </w:rPr>
      </w:pPr>
      <w:r w:rsidRPr="00452657">
        <w:rPr>
          <w:rFonts w:ascii="Gill Sans MT" w:hAnsi="Gill Sans MT" w:cs="Arial"/>
          <w:sz w:val="20"/>
          <w:szCs w:val="20"/>
        </w:rPr>
        <w:t>Leverancier zal ervoor zorgdragen dat gedurende 7 dagen per week en gedurende 24 uur per dag storingen telefonisch kunnen worden gemeld en dat de vastlegging van de melding en de verdere afhandeling van de melding op adequate wijze plaatsvindt.</w:t>
      </w:r>
      <w:r w:rsidRPr="00452657">
        <w:rPr>
          <w:rFonts w:ascii="Gill Sans MT" w:hAnsi="Gill Sans MT" w:cs="Arial"/>
          <w:sz w:val="20"/>
          <w:szCs w:val="20"/>
        </w:rPr>
        <w:br/>
      </w:r>
    </w:p>
    <w:p w14:paraId="2A83B459" w14:textId="5464FFA6" w:rsidR="00B5193D" w:rsidRDefault="00216E8F" w:rsidP="00216E8F">
      <w:pPr>
        <w:numPr>
          <w:ilvl w:val="0"/>
          <w:numId w:val="8"/>
        </w:numPr>
        <w:tabs>
          <w:tab w:val="clear" w:pos="964"/>
        </w:tabs>
        <w:spacing w:after="0" w:line="320" w:lineRule="atLeast"/>
        <w:ind w:left="567" w:hanging="567"/>
        <w:rPr>
          <w:rFonts w:ascii="Gill Sans MT" w:hAnsi="Gill Sans MT" w:cs="Arial"/>
          <w:sz w:val="20"/>
          <w:szCs w:val="20"/>
        </w:rPr>
      </w:pPr>
      <w:r w:rsidRPr="00452657">
        <w:rPr>
          <w:rFonts w:ascii="Gill Sans MT" w:hAnsi="Gill Sans MT" w:cs="Arial"/>
          <w:sz w:val="20"/>
          <w:szCs w:val="20"/>
        </w:rPr>
        <w:t>Bij een ernstige storing zal Leverancier binnen 4 uur na de eerste melding met de onderzoek- en herstelwerkzaamheden aanvangen, waarna de Leverancier de storing zo spoedig mogelijk zal herstellen.</w:t>
      </w:r>
      <w:r w:rsidRPr="00452657">
        <w:rPr>
          <w:rFonts w:ascii="Gill Sans MT" w:hAnsi="Gill Sans MT" w:cs="Arial"/>
          <w:sz w:val="20"/>
          <w:szCs w:val="20"/>
        </w:rPr>
        <w:br/>
      </w:r>
    </w:p>
    <w:p w14:paraId="41B0561A" w14:textId="77777777" w:rsidR="00B5193D" w:rsidRDefault="00B5193D">
      <w:pPr>
        <w:rPr>
          <w:rFonts w:ascii="Gill Sans MT" w:hAnsi="Gill Sans MT" w:cs="Arial"/>
          <w:sz w:val="20"/>
          <w:szCs w:val="20"/>
        </w:rPr>
      </w:pPr>
      <w:r>
        <w:rPr>
          <w:rFonts w:ascii="Gill Sans MT" w:hAnsi="Gill Sans MT" w:cs="Arial"/>
          <w:sz w:val="20"/>
          <w:szCs w:val="20"/>
        </w:rPr>
        <w:br w:type="page"/>
      </w:r>
    </w:p>
    <w:p w14:paraId="19AA90CD" w14:textId="77777777" w:rsidR="00216E8F" w:rsidRPr="00452657" w:rsidRDefault="00216E8F" w:rsidP="00216E8F">
      <w:pPr>
        <w:numPr>
          <w:ilvl w:val="0"/>
          <w:numId w:val="8"/>
        </w:numPr>
        <w:tabs>
          <w:tab w:val="clear" w:pos="964"/>
        </w:tabs>
        <w:spacing w:after="0" w:line="320" w:lineRule="atLeast"/>
        <w:ind w:left="567" w:hanging="567"/>
        <w:rPr>
          <w:rFonts w:ascii="Gill Sans MT" w:hAnsi="Gill Sans MT" w:cs="Arial"/>
          <w:sz w:val="20"/>
          <w:szCs w:val="20"/>
        </w:rPr>
      </w:pPr>
      <w:r w:rsidRPr="00452657">
        <w:rPr>
          <w:rFonts w:ascii="Gill Sans MT" w:hAnsi="Gill Sans MT" w:cs="Arial"/>
          <w:sz w:val="20"/>
          <w:szCs w:val="20"/>
        </w:rPr>
        <w:lastRenderedPageBreak/>
        <w:t>Onder ernstige storing wordt verstaan:</w:t>
      </w:r>
    </w:p>
    <w:p w14:paraId="3F81D37A" w14:textId="59ED1128" w:rsidR="00216E8F" w:rsidRPr="00452657" w:rsidRDefault="00216E8F" w:rsidP="00216E8F">
      <w:pPr>
        <w:pStyle w:val="Plattetekstinspringen3"/>
        <w:numPr>
          <w:ilvl w:val="0"/>
          <w:numId w:val="7"/>
        </w:numPr>
        <w:tabs>
          <w:tab w:val="clear" w:pos="360"/>
          <w:tab w:val="num" w:pos="1324"/>
        </w:tabs>
        <w:spacing w:line="320" w:lineRule="atLeast"/>
        <w:ind w:left="1324"/>
        <w:rPr>
          <w:rFonts w:ascii="Gill Sans MT" w:hAnsi="Gill Sans MT" w:cs="Arial"/>
          <w:b w:val="0"/>
          <w:color w:val="auto"/>
        </w:rPr>
      </w:pPr>
      <w:r w:rsidRPr="00452657">
        <w:rPr>
          <w:rFonts w:ascii="Gill Sans MT" w:hAnsi="Gill Sans MT" w:cs="Arial"/>
          <w:b w:val="0"/>
          <w:color w:val="auto"/>
        </w:rPr>
        <w:t>Storingen welke direct gevaar opleveren voor aanzienlijke schade en/of aanzienlijke gevolgschade aan</w:t>
      </w:r>
      <w:r w:rsidR="00836E3B">
        <w:rPr>
          <w:rFonts w:ascii="Gill Sans MT" w:hAnsi="Gill Sans MT" w:cs="Arial"/>
          <w:b w:val="0"/>
          <w:color w:val="auto"/>
        </w:rPr>
        <w:t xml:space="preserve"> </w:t>
      </w:r>
      <w:r w:rsidR="001E5CB4">
        <w:rPr>
          <w:rFonts w:ascii="Gill Sans MT" w:hAnsi="Gill Sans MT" w:cs="Arial"/>
          <w:b w:val="0"/>
          <w:color w:val="auto"/>
        </w:rPr>
        <w:t>het Warmtenet</w:t>
      </w:r>
      <w:r w:rsidRPr="00452657">
        <w:rPr>
          <w:rFonts w:ascii="Gill Sans MT" w:hAnsi="Gill Sans MT" w:cs="Arial"/>
          <w:b w:val="0"/>
          <w:color w:val="auto"/>
        </w:rPr>
        <w:t xml:space="preserve"> of eigendommen van derden. </w:t>
      </w:r>
    </w:p>
    <w:p w14:paraId="729AC257" w14:textId="77777777" w:rsidR="00216E8F" w:rsidRPr="00452657" w:rsidRDefault="00216E8F" w:rsidP="00216E8F">
      <w:pPr>
        <w:pStyle w:val="Plattetekstinspringen3"/>
        <w:numPr>
          <w:ilvl w:val="0"/>
          <w:numId w:val="7"/>
        </w:numPr>
        <w:tabs>
          <w:tab w:val="clear" w:pos="360"/>
          <w:tab w:val="num" w:pos="1324"/>
        </w:tabs>
        <w:spacing w:line="320" w:lineRule="atLeast"/>
        <w:ind w:left="1324"/>
        <w:rPr>
          <w:rFonts w:ascii="Gill Sans MT" w:hAnsi="Gill Sans MT" w:cs="Arial"/>
          <w:b w:val="0"/>
          <w:color w:val="auto"/>
        </w:rPr>
      </w:pPr>
      <w:r w:rsidRPr="00452657">
        <w:rPr>
          <w:rFonts w:ascii="Gill Sans MT" w:hAnsi="Gill Sans MT" w:cs="Arial"/>
          <w:b w:val="0"/>
          <w:color w:val="auto"/>
        </w:rPr>
        <w:t>Storingen welke tot onveilige situaties kunnen leiden.</w:t>
      </w:r>
    </w:p>
    <w:p w14:paraId="361E6756" w14:textId="76B80F2F" w:rsidR="00216E8F" w:rsidRPr="00452657" w:rsidRDefault="00216E8F" w:rsidP="00216E8F">
      <w:pPr>
        <w:pStyle w:val="Plattetekstinspringen3"/>
        <w:numPr>
          <w:ilvl w:val="0"/>
          <w:numId w:val="7"/>
        </w:numPr>
        <w:tabs>
          <w:tab w:val="clear" w:pos="360"/>
          <w:tab w:val="num" w:pos="1324"/>
        </w:tabs>
        <w:spacing w:line="320" w:lineRule="atLeast"/>
        <w:ind w:left="1324"/>
        <w:rPr>
          <w:rFonts w:ascii="Gill Sans MT" w:hAnsi="Gill Sans MT" w:cs="Arial"/>
          <w:b w:val="0"/>
          <w:color w:val="auto"/>
        </w:rPr>
      </w:pPr>
      <w:r w:rsidRPr="00452657">
        <w:rPr>
          <w:rFonts w:ascii="Gill Sans MT" w:hAnsi="Gill Sans MT" w:cs="Arial"/>
          <w:b w:val="0"/>
          <w:color w:val="auto"/>
        </w:rPr>
        <w:t>Storingen in c.q. gebreken aan</w:t>
      </w:r>
      <w:r w:rsidR="00836E3B">
        <w:rPr>
          <w:rFonts w:ascii="Gill Sans MT" w:hAnsi="Gill Sans MT" w:cs="Arial"/>
          <w:b w:val="0"/>
          <w:color w:val="auto"/>
        </w:rPr>
        <w:t xml:space="preserve"> </w:t>
      </w:r>
      <w:r w:rsidR="001E5CB4">
        <w:rPr>
          <w:rFonts w:ascii="Gill Sans MT" w:hAnsi="Gill Sans MT" w:cs="Arial"/>
          <w:b w:val="0"/>
          <w:color w:val="auto"/>
        </w:rPr>
        <w:t>het Warmtenet</w:t>
      </w:r>
      <w:r w:rsidRPr="00452657">
        <w:rPr>
          <w:rFonts w:ascii="Gill Sans MT" w:hAnsi="Gill Sans MT" w:cs="Arial"/>
          <w:b w:val="0"/>
          <w:color w:val="auto"/>
        </w:rPr>
        <w:t xml:space="preserve"> waarvoor Leverancier op grond van de Warmtewet mogelijk een financiële compensatie verschuldigd is.</w:t>
      </w:r>
    </w:p>
    <w:p w14:paraId="476F1F17" w14:textId="77777777" w:rsidR="00216E8F" w:rsidRPr="00452657" w:rsidRDefault="00216E8F" w:rsidP="00216E8F">
      <w:pPr>
        <w:pStyle w:val="Plattetekstinspringen3"/>
        <w:spacing w:line="320" w:lineRule="atLeast"/>
        <w:ind w:left="720" w:hanging="720"/>
        <w:rPr>
          <w:rFonts w:ascii="Gill Sans MT" w:hAnsi="Gill Sans MT" w:cs="Arial"/>
          <w:b w:val="0"/>
          <w:color w:val="auto"/>
        </w:rPr>
      </w:pPr>
    </w:p>
    <w:p w14:paraId="0D088ED3" w14:textId="77777777" w:rsidR="00216E8F" w:rsidRPr="00452657" w:rsidRDefault="00216E8F" w:rsidP="00216E8F">
      <w:pPr>
        <w:numPr>
          <w:ilvl w:val="0"/>
          <w:numId w:val="8"/>
        </w:numPr>
        <w:tabs>
          <w:tab w:val="clear" w:pos="964"/>
        </w:tabs>
        <w:spacing w:after="0" w:line="320" w:lineRule="atLeast"/>
        <w:ind w:left="567" w:hanging="567"/>
        <w:rPr>
          <w:rFonts w:ascii="Gill Sans MT" w:hAnsi="Gill Sans MT" w:cs="Arial"/>
          <w:sz w:val="20"/>
          <w:szCs w:val="20"/>
        </w:rPr>
      </w:pPr>
      <w:r w:rsidRPr="00452657">
        <w:rPr>
          <w:rFonts w:ascii="Gill Sans MT" w:hAnsi="Gill Sans MT" w:cs="Arial"/>
          <w:sz w:val="20"/>
          <w:szCs w:val="20"/>
        </w:rPr>
        <w:t>Bij niet ernstige storingen zal binnen 24 uur na de eerste melding worden begonnen met de onderzoek- en/of herstelwerkzaamheden, waarna de Leverancier de storing zo spoedig mogelijk zal herstellen.</w:t>
      </w:r>
      <w:r w:rsidRPr="00452657">
        <w:rPr>
          <w:rFonts w:ascii="Gill Sans MT" w:hAnsi="Gill Sans MT" w:cs="Arial"/>
          <w:sz w:val="20"/>
          <w:szCs w:val="20"/>
        </w:rPr>
        <w:br/>
      </w:r>
    </w:p>
    <w:p w14:paraId="2DFEF1E3" w14:textId="3DE3DBB2" w:rsidR="00586F60" w:rsidRDefault="00216E8F" w:rsidP="00586F60">
      <w:pPr>
        <w:numPr>
          <w:ilvl w:val="0"/>
          <w:numId w:val="8"/>
        </w:numPr>
        <w:tabs>
          <w:tab w:val="clear" w:pos="964"/>
        </w:tabs>
        <w:spacing w:after="0" w:line="320" w:lineRule="atLeast"/>
        <w:ind w:left="567" w:hanging="567"/>
        <w:rPr>
          <w:rFonts w:ascii="Gill Sans MT" w:hAnsi="Gill Sans MT" w:cs="Arial"/>
          <w:sz w:val="20"/>
          <w:szCs w:val="20"/>
        </w:rPr>
      </w:pPr>
      <w:r w:rsidRPr="00452657">
        <w:rPr>
          <w:rFonts w:ascii="Gill Sans MT" w:hAnsi="Gill Sans MT" w:cs="Arial"/>
          <w:sz w:val="20"/>
          <w:szCs w:val="20"/>
        </w:rPr>
        <w:t>In geval van gepland herstel van of onderhoud aan</w:t>
      </w:r>
      <w:r w:rsidR="00836E3B">
        <w:rPr>
          <w:rFonts w:ascii="Gill Sans MT" w:hAnsi="Gill Sans MT" w:cs="Arial"/>
          <w:sz w:val="20"/>
          <w:szCs w:val="20"/>
        </w:rPr>
        <w:t xml:space="preserve"> </w:t>
      </w:r>
      <w:r w:rsidR="001E5CB4">
        <w:rPr>
          <w:rFonts w:ascii="Gill Sans MT" w:hAnsi="Gill Sans MT" w:cs="Arial"/>
          <w:sz w:val="20"/>
          <w:szCs w:val="20"/>
        </w:rPr>
        <w:t>het Warmtenet</w:t>
      </w:r>
      <w:r w:rsidRPr="00452657">
        <w:rPr>
          <w:rFonts w:ascii="Gill Sans MT" w:hAnsi="Gill Sans MT" w:cs="Arial"/>
          <w:sz w:val="20"/>
          <w:szCs w:val="20"/>
        </w:rPr>
        <w:t>s, als gevolg waarvan onderbreking van de Levering nodig is, zal Leverancier de Afnemers daarover tijdig conform de Warmtewet informeren en zoveel mogelijk rekening houden met de belangen van de Afnemers</w:t>
      </w:r>
    </w:p>
    <w:p w14:paraId="69701CC5" w14:textId="77777777" w:rsidR="00586F60" w:rsidRDefault="00586F60" w:rsidP="00586F60">
      <w:pPr>
        <w:spacing w:after="0" w:line="320" w:lineRule="atLeast"/>
        <w:ind w:left="567"/>
        <w:rPr>
          <w:rFonts w:ascii="Gill Sans MT" w:hAnsi="Gill Sans MT" w:cs="Arial"/>
          <w:sz w:val="20"/>
          <w:szCs w:val="20"/>
        </w:rPr>
      </w:pPr>
    </w:p>
    <w:p w14:paraId="6D6F08C1" w14:textId="6299B5E4" w:rsidR="00586F60" w:rsidRPr="00586F60" w:rsidRDefault="00586F60" w:rsidP="00586F60">
      <w:pPr>
        <w:numPr>
          <w:ilvl w:val="0"/>
          <w:numId w:val="8"/>
        </w:numPr>
        <w:tabs>
          <w:tab w:val="clear" w:pos="964"/>
        </w:tabs>
        <w:spacing w:after="0" w:line="320" w:lineRule="atLeast"/>
        <w:ind w:left="567" w:hanging="567"/>
        <w:rPr>
          <w:rFonts w:ascii="Gill Sans MT" w:hAnsi="Gill Sans MT" w:cs="Arial"/>
          <w:sz w:val="20"/>
          <w:szCs w:val="20"/>
        </w:rPr>
      </w:pPr>
      <w:r w:rsidRPr="00586F60">
        <w:rPr>
          <w:rFonts w:ascii="Gill Sans MT" w:hAnsi="Gill Sans MT" w:cs="Arial"/>
          <w:sz w:val="20"/>
          <w:szCs w:val="20"/>
        </w:rPr>
        <w:t xml:space="preserve">Leverancier vrijwaart de Verhuurder voor alle aanspraken van Afnemers, zulks in relatie tot de uitvoering door Leverancier van de Overeenkomst en/of in relatie tot het al dan niet in bedrijf zijn, het niet goed functioneren of het exploiteren van het Warmtenets, waaronder begrepen het langer dan 4 uur onvoorzien niet leveren van warmte die aan de overeengekomen specificaties voldoet. </w:t>
      </w:r>
    </w:p>
    <w:p w14:paraId="0C32D3AF" w14:textId="77777777" w:rsidR="00216E8F" w:rsidRPr="00452657" w:rsidRDefault="00216E8F" w:rsidP="00EC6BF7">
      <w:pPr>
        <w:tabs>
          <w:tab w:val="left" w:pos="1080"/>
        </w:tabs>
        <w:spacing w:after="0" w:line="320" w:lineRule="atLeast"/>
        <w:rPr>
          <w:rFonts w:ascii="Gill Sans MT" w:hAnsi="Gill Sans MT" w:cs="Arial"/>
          <w:sz w:val="20"/>
          <w:szCs w:val="20"/>
        </w:rPr>
      </w:pPr>
    </w:p>
    <w:p w14:paraId="14EF8691" w14:textId="77777777" w:rsidR="00216E8F" w:rsidRPr="00452657" w:rsidRDefault="00216E8F" w:rsidP="00216E8F">
      <w:pPr>
        <w:numPr>
          <w:ilvl w:val="0"/>
          <w:numId w:val="8"/>
        </w:numPr>
        <w:tabs>
          <w:tab w:val="clear" w:pos="964"/>
        </w:tabs>
        <w:spacing w:after="0" w:line="320" w:lineRule="atLeast"/>
        <w:ind w:left="567" w:hanging="567"/>
        <w:rPr>
          <w:rFonts w:ascii="Gill Sans MT" w:hAnsi="Gill Sans MT" w:cs="Arial"/>
          <w:sz w:val="20"/>
          <w:szCs w:val="20"/>
        </w:rPr>
      </w:pPr>
      <w:r w:rsidRPr="00452657">
        <w:rPr>
          <w:rFonts w:ascii="Gill Sans MT" w:hAnsi="Gill Sans MT" w:cs="Arial"/>
          <w:sz w:val="20"/>
          <w:szCs w:val="20"/>
        </w:rPr>
        <w:t>Leverancier zal verder:</w:t>
      </w:r>
    </w:p>
    <w:p w14:paraId="440A1FAC" w14:textId="3444F589" w:rsidR="00216E8F" w:rsidRPr="00452657" w:rsidRDefault="00216E8F" w:rsidP="00216E8F">
      <w:pPr>
        <w:pStyle w:val="Lijstalinea"/>
        <w:spacing w:line="320" w:lineRule="atLeast"/>
        <w:rPr>
          <w:rFonts w:ascii="Gill Sans MT" w:hAnsi="Gill Sans MT" w:cs="Arial"/>
          <w:i/>
          <w:sz w:val="20"/>
          <w:szCs w:val="20"/>
        </w:rPr>
      </w:pPr>
      <w:r w:rsidRPr="00452657">
        <w:rPr>
          <w:rFonts w:ascii="Gill Sans MT" w:hAnsi="Gill Sans MT" w:cs="Arial"/>
          <w:i/>
          <w:sz w:val="20"/>
          <w:szCs w:val="20"/>
        </w:rPr>
        <w:t xml:space="preserve">Nader invullen </w:t>
      </w:r>
      <w:r w:rsidR="00B24CD5">
        <w:rPr>
          <w:rFonts w:ascii="Gill Sans MT" w:hAnsi="Gill Sans MT" w:cs="Arial"/>
          <w:i/>
          <w:sz w:val="20"/>
          <w:szCs w:val="20"/>
        </w:rPr>
        <w:t>benodigde uitgangspunten SLA die nu al worden vastgelegd (bijvoorbeeld afspraken een aanspreekpunt, monteur en verleggen nota</w:t>
      </w:r>
      <w:r w:rsidR="0040682D">
        <w:rPr>
          <w:rFonts w:ascii="Gill Sans MT" w:hAnsi="Gill Sans MT" w:cs="Arial"/>
          <w:i/>
          <w:sz w:val="20"/>
          <w:szCs w:val="20"/>
        </w:rPr>
        <w:t xml:space="preserve"> regelmatige informatie uitwisseling etc</w:t>
      </w:r>
      <w:r w:rsidR="00423FFD">
        <w:rPr>
          <w:rFonts w:ascii="Gill Sans MT" w:hAnsi="Gill Sans MT" w:cs="Arial"/>
          <w:i/>
          <w:sz w:val="20"/>
          <w:szCs w:val="20"/>
        </w:rPr>
        <w:t>.</w:t>
      </w:r>
    </w:p>
    <w:p w14:paraId="536DEFC3" w14:textId="081D8754" w:rsidR="00216E8F" w:rsidRPr="00452657" w:rsidRDefault="00216E8F" w:rsidP="00216E8F">
      <w:pPr>
        <w:numPr>
          <w:ilvl w:val="0"/>
          <w:numId w:val="8"/>
        </w:numPr>
        <w:tabs>
          <w:tab w:val="clear" w:pos="964"/>
        </w:tabs>
        <w:spacing w:after="0" w:line="320" w:lineRule="atLeast"/>
        <w:ind w:left="567" w:hanging="567"/>
        <w:rPr>
          <w:rFonts w:ascii="Gill Sans MT" w:hAnsi="Gill Sans MT" w:cs="Arial"/>
        </w:rPr>
      </w:pPr>
      <w:r w:rsidRPr="00452657">
        <w:rPr>
          <w:rFonts w:ascii="Gill Sans MT" w:hAnsi="Gill Sans MT" w:cs="Arial"/>
          <w:sz w:val="20"/>
          <w:szCs w:val="20"/>
        </w:rPr>
        <w:t xml:space="preserve">Partijen sluiten een Service Level Agreement waarin het bepaalde in dit artikel zal zijn uitgewerkt in de Prestatie-eisen. De SLA maakt deel uit van de Exploitatieovereenkomst. </w:t>
      </w:r>
      <w:r w:rsidRPr="00452657">
        <w:rPr>
          <w:rFonts w:ascii="Gill Sans MT" w:hAnsi="Gill Sans MT" w:cs="Arial"/>
          <w:b/>
          <w:sz w:val="20"/>
          <w:szCs w:val="20"/>
        </w:rPr>
        <w:br/>
      </w:r>
    </w:p>
    <w:p w14:paraId="3B93E35B" w14:textId="1902768F" w:rsidR="00216E8F" w:rsidRPr="00452657" w:rsidRDefault="00216E8F" w:rsidP="00216E8F">
      <w:pPr>
        <w:spacing w:after="0" w:line="320" w:lineRule="atLeast"/>
        <w:rPr>
          <w:rFonts w:ascii="Gill Sans MT" w:hAnsi="Gill Sans MT" w:cs="Arial"/>
        </w:rPr>
      </w:pPr>
      <w:r w:rsidRPr="00452657">
        <w:rPr>
          <w:rFonts w:ascii="Gill Sans MT" w:hAnsi="Gill Sans MT" w:cs="Arial"/>
          <w:b/>
        </w:rPr>
        <w:t xml:space="preserve">Artikel </w:t>
      </w:r>
      <w:r w:rsidR="00240C48">
        <w:rPr>
          <w:rFonts w:ascii="Gill Sans MT" w:hAnsi="Gill Sans MT" w:cs="Arial"/>
          <w:b/>
        </w:rPr>
        <w:t>8</w:t>
      </w:r>
      <w:r w:rsidRPr="00452657">
        <w:rPr>
          <w:rFonts w:ascii="Gill Sans MT" w:hAnsi="Gill Sans MT" w:cs="Arial"/>
          <w:b/>
        </w:rPr>
        <w:t xml:space="preserve"> – Betaling en facturering</w:t>
      </w:r>
      <w:r w:rsidR="00285B1C">
        <w:rPr>
          <w:rFonts w:ascii="Gill Sans MT" w:hAnsi="Gill Sans MT" w:cs="Arial"/>
          <w:b/>
        </w:rPr>
        <w:t xml:space="preserve"> (B2C)</w:t>
      </w:r>
      <w:r w:rsidRPr="00452657">
        <w:rPr>
          <w:rFonts w:ascii="Gill Sans MT" w:hAnsi="Gill Sans MT" w:cs="Arial"/>
          <w:b/>
        </w:rPr>
        <w:br/>
      </w:r>
    </w:p>
    <w:p w14:paraId="3385F9E5" w14:textId="77777777" w:rsidR="00216E8F" w:rsidRPr="00452657" w:rsidRDefault="00216E8F" w:rsidP="00216E8F">
      <w:pPr>
        <w:pStyle w:val="Voettekst"/>
        <w:numPr>
          <w:ilvl w:val="0"/>
          <w:numId w:val="6"/>
        </w:numPr>
        <w:tabs>
          <w:tab w:val="clear" w:pos="4536"/>
          <w:tab w:val="clear" w:pos="9072"/>
        </w:tabs>
        <w:spacing w:line="320" w:lineRule="atLeast"/>
        <w:ind w:left="567" w:hanging="567"/>
        <w:rPr>
          <w:rFonts w:ascii="Gill Sans MT" w:hAnsi="Gill Sans MT" w:cs="Arial"/>
        </w:rPr>
      </w:pPr>
      <w:r w:rsidRPr="00452657">
        <w:rPr>
          <w:rFonts w:ascii="Gill Sans MT" w:hAnsi="Gill Sans MT" w:cs="Arial"/>
          <w:snapToGrid w:val="0"/>
        </w:rPr>
        <w:t xml:space="preserve">Aan </w:t>
      </w:r>
      <w:r w:rsidRPr="00452657">
        <w:rPr>
          <w:rFonts w:ascii="Gill Sans MT" w:hAnsi="Gill Sans MT" w:cs="Arial"/>
        </w:rPr>
        <w:t xml:space="preserve">de Afnemer zal maandelijks een voorschot op de Vergoeding worden gefactureerd. </w:t>
      </w:r>
      <w:r w:rsidRPr="00452657">
        <w:rPr>
          <w:rFonts w:ascii="Gill Sans MT" w:hAnsi="Gill Sans MT" w:cs="Arial"/>
        </w:rPr>
        <w:br/>
      </w:r>
    </w:p>
    <w:p w14:paraId="35D085E2" w14:textId="77777777" w:rsidR="00216E8F" w:rsidRPr="00452657" w:rsidRDefault="00216E8F" w:rsidP="00216E8F">
      <w:pPr>
        <w:pStyle w:val="Voettekst"/>
        <w:numPr>
          <w:ilvl w:val="0"/>
          <w:numId w:val="6"/>
        </w:numPr>
        <w:tabs>
          <w:tab w:val="clear" w:pos="4536"/>
          <w:tab w:val="clear" w:pos="9072"/>
        </w:tabs>
        <w:spacing w:line="320" w:lineRule="atLeast"/>
        <w:ind w:left="567" w:hanging="567"/>
        <w:rPr>
          <w:rFonts w:ascii="Gill Sans MT" w:hAnsi="Gill Sans MT" w:cs="Arial"/>
        </w:rPr>
      </w:pPr>
      <w:r w:rsidRPr="00452657">
        <w:rPr>
          <w:rFonts w:ascii="Gill Sans MT" w:hAnsi="Gill Sans MT" w:cs="Arial"/>
        </w:rPr>
        <w:t>Eenmaal per jaar (en bij verhuizing) zullen de werkelijke verbruiken worden vastgesteld en zal, op basis van de jaarafrekening, verrekening c.q. nabetaling plaatsvinden.</w:t>
      </w:r>
    </w:p>
    <w:p w14:paraId="1BACF1B7" w14:textId="0E8B0067" w:rsidR="00216E8F" w:rsidRPr="00452657" w:rsidRDefault="00216E8F" w:rsidP="00216E8F">
      <w:pPr>
        <w:pStyle w:val="Voettekst"/>
        <w:tabs>
          <w:tab w:val="clear" w:pos="4536"/>
          <w:tab w:val="clear" w:pos="9072"/>
        </w:tabs>
        <w:spacing w:line="320" w:lineRule="atLeast"/>
        <w:rPr>
          <w:rFonts w:ascii="Gill Sans MT" w:hAnsi="Gill Sans MT" w:cs="Arial"/>
          <w:sz w:val="22"/>
          <w:szCs w:val="22"/>
        </w:rPr>
      </w:pPr>
      <w:r w:rsidRPr="00452657">
        <w:rPr>
          <w:rFonts w:ascii="Gill Sans MT" w:hAnsi="Gill Sans MT" w:cs="Arial"/>
          <w:b/>
          <w:sz w:val="22"/>
          <w:szCs w:val="22"/>
        </w:rPr>
        <w:br/>
        <w:t xml:space="preserve">Artikel </w:t>
      </w:r>
      <w:r w:rsidR="00240C48">
        <w:rPr>
          <w:rFonts w:ascii="Gill Sans MT" w:hAnsi="Gill Sans MT" w:cs="Arial"/>
          <w:b/>
          <w:sz w:val="22"/>
          <w:szCs w:val="22"/>
        </w:rPr>
        <w:t>9</w:t>
      </w:r>
      <w:r w:rsidRPr="00452657">
        <w:rPr>
          <w:rFonts w:ascii="Gill Sans MT" w:hAnsi="Gill Sans MT" w:cs="Arial"/>
          <w:sz w:val="22"/>
          <w:szCs w:val="22"/>
        </w:rPr>
        <w:t xml:space="preserve"> </w:t>
      </w:r>
      <w:r w:rsidRPr="00452657">
        <w:rPr>
          <w:rFonts w:ascii="Gill Sans MT" w:hAnsi="Gill Sans MT" w:cs="Arial"/>
          <w:b/>
          <w:sz w:val="22"/>
          <w:szCs w:val="22"/>
        </w:rPr>
        <w:t>– Duur Overeenkomst</w:t>
      </w:r>
    </w:p>
    <w:p w14:paraId="54C1BF50" w14:textId="77777777" w:rsidR="00216E8F" w:rsidRPr="00452657" w:rsidRDefault="00216E8F" w:rsidP="00216E8F">
      <w:pPr>
        <w:pStyle w:val="Voettekst"/>
        <w:tabs>
          <w:tab w:val="clear" w:pos="4536"/>
          <w:tab w:val="clear" w:pos="9072"/>
        </w:tabs>
        <w:spacing w:line="320" w:lineRule="atLeast"/>
        <w:rPr>
          <w:rFonts w:ascii="Gill Sans MT" w:hAnsi="Gill Sans MT" w:cs="Arial"/>
          <w:sz w:val="22"/>
          <w:szCs w:val="22"/>
        </w:rPr>
      </w:pPr>
    </w:p>
    <w:p w14:paraId="27D544FE" w14:textId="059B2898" w:rsidR="00216E8F" w:rsidRPr="00452657" w:rsidRDefault="00216E8F" w:rsidP="00216E8F">
      <w:pPr>
        <w:pStyle w:val="Voettekst"/>
        <w:numPr>
          <w:ilvl w:val="0"/>
          <w:numId w:val="5"/>
        </w:numPr>
        <w:tabs>
          <w:tab w:val="clear" w:pos="964"/>
        </w:tabs>
        <w:spacing w:line="320" w:lineRule="atLeast"/>
        <w:ind w:left="567" w:hanging="567"/>
        <w:rPr>
          <w:rFonts w:ascii="Gill Sans MT" w:hAnsi="Gill Sans MT" w:cs="Arial"/>
        </w:rPr>
      </w:pPr>
      <w:r w:rsidRPr="00452657">
        <w:rPr>
          <w:rFonts w:ascii="Gill Sans MT" w:hAnsi="Gill Sans MT" w:cs="Arial"/>
        </w:rPr>
        <w:t xml:space="preserve">Deze Overeenkomst gaat in op het moment van </w:t>
      </w:r>
      <w:r w:rsidR="00586F60" w:rsidRPr="00452657">
        <w:rPr>
          <w:rFonts w:ascii="Gill Sans MT" w:hAnsi="Gill Sans MT" w:cs="Arial"/>
        </w:rPr>
        <w:t>ondertekening en</w:t>
      </w:r>
      <w:r w:rsidR="000A72B5">
        <w:rPr>
          <w:rFonts w:ascii="Gill Sans MT" w:hAnsi="Gill Sans MT" w:cs="Arial"/>
        </w:rPr>
        <w:t xml:space="preserve"> eindigt </w:t>
      </w:r>
      <w:r w:rsidR="00586F60">
        <w:rPr>
          <w:rFonts w:ascii="Gill Sans MT" w:hAnsi="Gill Sans MT" w:cs="Arial"/>
        </w:rPr>
        <w:t xml:space="preserve">indien alle Gebouwen conform de Planning zijn aangesloten op het Warmtenet. Indien een Gebouw niet op het Warmtenet kan worden aangesloten door een omstandigheid als omschreven in artikel </w:t>
      </w:r>
      <w:r w:rsidR="00240C48">
        <w:rPr>
          <w:rFonts w:ascii="Gill Sans MT" w:hAnsi="Gill Sans MT" w:cs="Arial"/>
        </w:rPr>
        <w:t>5</w:t>
      </w:r>
      <w:r w:rsidR="00586F60">
        <w:rPr>
          <w:rFonts w:ascii="Gill Sans MT" w:hAnsi="Gill Sans MT" w:cs="Arial"/>
        </w:rPr>
        <w:t xml:space="preserve">.3 eindigt deze Overeenkomst niettemin zodra de overige Gebouwen zijn aangesloten op het Warmtenet </w:t>
      </w:r>
      <w:r w:rsidRPr="00452657">
        <w:rPr>
          <w:rFonts w:ascii="Gill Sans MT" w:hAnsi="Gill Sans MT" w:cs="Arial"/>
        </w:rPr>
        <w:t>.</w:t>
      </w:r>
    </w:p>
    <w:p w14:paraId="3BC49173" w14:textId="77777777" w:rsidR="00216E8F" w:rsidRPr="00452657" w:rsidRDefault="00216E8F" w:rsidP="00216E8F">
      <w:pPr>
        <w:pStyle w:val="Voettekst"/>
        <w:spacing w:line="320" w:lineRule="atLeast"/>
        <w:ind w:left="964"/>
        <w:rPr>
          <w:rFonts w:ascii="Gill Sans MT" w:hAnsi="Gill Sans MT" w:cs="Arial"/>
        </w:rPr>
      </w:pPr>
    </w:p>
    <w:p w14:paraId="7F0CC60F" w14:textId="1BE8DF67" w:rsidR="00216E8F" w:rsidRDefault="00216E8F" w:rsidP="00216E8F">
      <w:pPr>
        <w:pStyle w:val="Voettekst"/>
        <w:numPr>
          <w:ilvl w:val="0"/>
          <w:numId w:val="5"/>
        </w:numPr>
        <w:tabs>
          <w:tab w:val="clear" w:pos="964"/>
        </w:tabs>
        <w:spacing w:line="320" w:lineRule="atLeast"/>
        <w:ind w:left="567" w:hanging="567"/>
        <w:rPr>
          <w:rFonts w:ascii="Gill Sans MT" w:hAnsi="Gill Sans MT" w:cs="Arial"/>
        </w:rPr>
      </w:pPr>
      <w:r w:rsidRPr="00452657">
        <w:rPr>
          <w:rFonts w:ascii="Gill Sans MT" w:hAnsi="Gill Sans MT" w:cs="Arial"/>
        </w:rPr>
        <w:t>Per Gebouw zal een Exploitatieovereenkomst worden gesloten, waarin is vastgelegd wat de duur van de Exploitatieovereenkomst zal zijn. Op de Exploitatieovereenkomst zijn van toepassing de bepalingen opgenomen in deze Overeenkomst tenzij daarvan in de Exploitatieovereenkomst uitdrukkelijk wordt afgeweken.</w:t>
      </w:r>
    </w:p>
    <w:p w14:paraId="101DA44C" w14:textId="77777777" w:rsidR="000A72B5" w:rsidRPr="00452657" w:rsidRDefault="000A72B5" w:rsidP="00586F60">
      <w:pPr>
        <w:pStyle w:val="Voettekst"/>
        <w:spacing w:line="320" w:lineRule="atLeast"/>
        <w:rPr>
          <w:rFonts w:ascii="Gill Sans MT" w:hAnsi="Gill Sans MT" w:cs="Arial"/>
        </w:rPr>
      </w:pPr>
    </w:p>
    <w:p w14:paraId="1D1107E7" w14:textId="2220D332" w:rsidR="00216E8F" w:rsidRPr="00452657" w:rsidRDefault="00216E8F" w:rsidP="00216E8F">
      <w:pPr>
        <w:pStyle w:val="Voettekst"/>
        <w:numPr>
          <w:ilvl w:val="0"/>
          <w:numId w:val="5"/>
        </w:numPr>
        <w:tabs>
          <w:tab w:val="clear" w:pos="964"/>
        </w:tabs>
        <w:spacing w:line="320" w:lineRule="atLeast"/>
        <w:ind w:left="567" w:hanging="567"/>
        <w:rPr>
          <w:rFonts w:ascii="Gill Sans MT" w:hAnsi="Gill Sans MT" w:cs="Arial"/>
        </w:rPr>
      </w:pPr>
      <w:r w:rsidRPr="00452657">
        <w:rPr>
          <w:rFonts w:ascii="Gill Sans MT" w:hAnsi="Gill Sans MT" w:cs="Arial"/>
        </w:rPr>
        <w:t>In de Exploitatieovereenkomst zal tevens een regeling zijn opgenomen van de bepalingen die daarop van toepassing zullen zijn nadat deze Overeenkomst is geëindigd.</w:t>
      </w:r>
      <w:r w:rsidRPr="00452657">
        <w:rPr>
          <w:rFonts w:ascii="Gill Sans MT" w:hAnsi="Gill Sans MT" w:cs="Arial"/>
        </w:rPr>
        <w:br/>
      </w:r>
    </w:p>
    <w:p w14:paraId="3168E204" w14:textId="2782A48C" w:rsidR="00216E8F" w:rsidRPr="00452657" w:rsidRDefault="00216E8F" w:rsidP="00216E8F">
      <w:pPr>
        <w:spacing w:line="320" w:lineRule="atLeast"/>
        <w:rPr>
          <w:rFonts w:ascii="Gill Sans MT" w:eastAsia="Calibri" w:hAnsi="Gill Sans MT" w:cs="Arial"/>
          <w:b/>
          <w:sz w:val="20"/>
          <w:szCs w:val="20"/>
        </w:rPr>
      </w:pPr>
      <w:r w:rsidRPr="00452657">
        <w:rPr>
          <w:rFonts w:ascii="Gill Sans MT" w:eastAsia="Calibri" w:hAnsi="Gill Sans MT" w:cs="Arial"/>
          <w:b/>
        </w:rPr>
        <w:t xml:space="preserve">Artikel </w:t>
      </w:r>
      <w:r w:rsidR="00240C48">
        <w:rPr>
          <w:rFonts w:ascii="Gill Sans MT" w:eastAsia="Calibri" w:hAnsi="Gill Sans MT" w:cs="Arial"/>
          <w:b/>
        </w:rPr>
        <w:t>10</w:t>
      </w:r>
      <w:r w:rsidRPr="00452657">
        <w:rPr>
          <w:rFonts w:ascii="Gill Sans MT" w:eastAsia="Calibri" w:hAnsi="Gill Sans MT" w:cs="Arial"/>
          <w:b/>
        </w:rPr>
        <w:t xml:space="preserve"> – Opzegging en beëindiging Overeenkomst</w:t>
      </w:r>
      <w:r w:rsidRPr="00452657">
        <w:rPr>
          <w:rFonts w:ascii="Gill Sans MT" w:eastAsia="Calibri" w:hAnsi="Gill Sans MT" w:cs="Arial"/>
          <w:b/>
        </w:rPr>
        <w:br/>
      </w:r>
    </w:p>
    <w:p w14:paraId="1FB376AB" w14:textId="2C70F309" w:rsidR="00216E8F" w:rsidRDefault="00586F60" w:rsidP="00240C48">
      <w:pPr>
        <w:pStyle w:val="Lijstalinea"/>
        <w:numPr>
          <w:ilvl w:val="0"/>
          <w:numId w:val="24"/>
        </w:numPr>
        <w:tabs>
          <w:tab w:val="clear" w:pos="964"/>
          <w:tab w:val="num" w:pos="567"/>
        </w:tabs>
        <w:spacing w:line="320" w:lineRule="atLeast"/>
        <w:ind w:left="567" w:hanging="567"/>
        <w:rPr>
          <w:rFonts w:ascii="Gill Sans MT" w:eastAsia="Calibri" w:hAnsi="Gill Sans MT" w:cs="Arial"/>
          <w:sz w:val="20"/>
          <w:szCs w:val="20"/>
        </w:rPr>
      </w:pPr>
      <w:r w:rsidRPr="00240C48">
        <w:rPr>
          <w:rFonts w:ascii="Gill Sans MT" w:eastAsia="Calibri" w:hAnsi="Gill Sans MT" w:cs="Arial"/>
          <w:sz w:val="20"/>
          <w:szCs w:val="20"/>
        </w:rPr>
        <w:t xml:space="preserve">Geen der Partijen kan deze Overeenkomst opzeggen behoudens wegens dringende reden zoals nader </w:t>
      </w:r>
      <w:r w:rsidR="00240C48">
        <w:rPr>
          <w:rFonts w:ascii="Gill Sans MT" w:eastAsia="Calibri" w:hAnsi="Gill Sans MT" w:cs="Arial"/>
          <w:sz w:val="20"/>
          <w:szCs w:val="20"/>
        </w:rPr>
        <w:br/>
      </w:r>
      <w:r w:rsidRPr="00240C48">
        <w:rPr>
          <w:rFonts w:ascii="Gill Sans MT" w:eastAsia="Calibri" w:hAnsi="Gill Sans MT" w:cs="Arial"/>
          <w:sz w:val="20"/>
          <w:szCs w:val="20"/>
        </w:rPr>
        <w:t xml:space="preserve">omschreven in artikel </w:t>
      </w:r>
      <w:r w:rsidR="00240C48" w:rsidRPr="00240C48">
        <w:rPr>
          <w:rFonts w:ascii="Gill Sans MT" w:eastAsia="Calibri" w:hAnsi="Gill Sans MT" w:cs="Arial"/>
          <w:sz w:val="20"/>
          <w:szCs w:val="20"/>
        </w:rPr>
        <w:t>10</w:t>
      </w:r>
      <w:r w:rsidRPr="00240C48">
        <w:rPr>
          <w:rFonts w:ascii="Gill Sans MT" w:eastAsia="Calibri" w:hAnsi="Gill Sans MT" w:cs="Arial"/>
          <w:sz w:val="20"/>
          <w:szCs w:val="20"/>
        </w:rPr>
        <w:t xml:space="preserve">.2. </w:t>
      </w:r>
      <w:r w:rsidR="00216E8F" w:rsidRPr="00240C48">
        <w:rPr>
          <w:rFonts w:ascii="Gill Sans MT" w:eastAsia="Calibri" w:hAnsi="Gill Sans MT" w:cs="Arial"/>
          <w:sz w:val="20"/>
          <w:szCs w:val="20"/>
        </w:rPr>
        <w:t xml:space="preserve"> </w:t>
      </w:r>
    </w:p>
    <w:p w14:paraId="0C269DB0" w14:textId="77777777" w:rsidR="00240C48" w:rsidRPr="00240C48" w:rsidRDefault="00240C48" w:rsidP="00240C48">
      <w:pPr>
        <w:pStyle w:val="Lijstalinea"/>
        <w:spacing w:line="320" w:lineRule="atLeast"/>
        <w:ind w:left="567"/>
        <w:rPr>
          <w:rFonts w:ascii="Gill Sans MT" w:eastAsia="Calibri" w:hAnsi="Gill Sans MT" w:cs="Arial"/>
          <w:sz w:val="20"/>
          <w:szCs w:val="20"/>
        </w:rPr>
      </w:pPr>
    </w:p>
    <w:p w14:paraId="42DC2EF9" w14:textId="54869BD2" w:rsidR="00216E8F" w:rsidRPr="00240C48" w:rsidRDefault="00216E8F" w:rsidP="00240C48">
      <w:pPr>
        <w:pStyle w:val="Lijstalinea"/>
        <w:numPr>
          <w:ilvl w:val="0"/>
          <w:numId w:val="24"/>
        </w:numPr>
        <w:tabs>
          <w:tab w:val="clear" w:pos="964"/>
          <w:tab w:val="num" w:pos="567"/>
        </w:tabs>
        <w:spacing w:line="320" w:lineRule="atLeast"/>
        <w:ind w:left="567" w:hanging="567"/>
        <w:rPr>
          <w:rFonts w:ascii="Gill Sans MT" w:eastAsia="Calibri" w:hAnsi="Gill Sans MT" w:cs="Arial"/>
          <w:sz w:val="20"/>
          <w:szCs w:val="20"/>
        </w:rPr>
      </w:pPr>
      <w:r w:rsidRPr="00240C48">
        <w:rPr>
          <w:rFonts w:ascii="Gill Sans MT" w:eastAsia="Calibri" w:hAnsi="Gill Sans MT" w:cs="Arial"/>
          <w:sz w:val="20"/>
          <w:szCs w:val="20"/>
        </w:rPr>
        <w:t>Verhuurder heeft het recht de Overeenkomst met onmiddellijke ingang op te zeggen in de volgende situaties:</w:t>
      </w:r>
    </w:p>
    <w:p w14:paraId="1402F0C9" w14:textId="77777777" w:rsidR="00216E8F" w:rsidRPr="00452657" w:rsidRDefault="00216E8F" w:rsidP="00216E8F">
      <w:pPr>
        <w:pStyle w:val="Lijstalinea"/>
        <w:spacing w:after="0" w:line="320" w:lineRule="atLeast"/>
        <w:ind w:left="709" w:hanging="709"/>
        <w:contextualSpacing w:val="0"/>
        <w:jc w:val="both"/>
        <w:rPr>
          <w:rFonts w:ascii="Gill Sans MT" w:hAnsi="Gill Sans MT" w:cs="Arial"/>
          <w:sz w:val="20"/>
          <w:szCs w:val="20"/>
        </w:rPr>
      </w:pPr>
    </w:p>
    <w:p w14:paraId="4FDBF8D4" w14:textId="77777777" w:rsidR="00216E8F" w:rsidRPr="00452657" w:rsidRDefault="00216E8F" w:rsidP="00216E8F">
      <w:pPr>
        <w:numPr>
          <w:ilvl w:val="0"/>
          <w:numId w:val="12"/>
        </w:numPr>
        <w:spacing w:after="0" w:line="320" w:lineRule="atLeast"/>
        <w:ind w:left="1134" w:hanging="567"/>
        <w:jc w:val="both"/>
        <w:rPr>
          <w:rFonts w:ascii="Gill Sans MT" w:eastAsia="SimSun" w:hAnsi="Gill Sans MT" w:cs="Arial"/>
          <w:sz w:val="20"/>
          <w:szCs w:val="20"/>
          <w:lang w:eastAsia="zh-CN"/>
        </w:rPr>
      </w:pPr>
      <w:r w:rsidRPr="00452657">
        <w:rPr>
          <w:rFonts w:ascii="Gill Sans MT" w:eastAsia="SimSun" w:hAnsi="Gill Sans MT" w:cs="Arial"/>
          <w:sz w:val="20"/>
          <w:szCs w:val="20"/>
          <w:lang w:eastAsia="zh-CN"/>
        </w:rPr>
        <w:t>in geval van een aanvraag tot het verlenen van surséance van betaling door Leverancier;</w:t>
      </w:r>
    </w:p>
    <w:p w14:paraId="44E5C47E" w14:textId="77777777" w:rsidR="00216E8F" w:rsidRPr="00452657" w:rsidRDefault="00216E8F" w:rsidP="00216E8F">
      <w:pPr>
        <w:numPr>
          <w:ilvl w:val="0"/>
          <w:numId w:val="12"/>
        </w:numPr>
        <w:spacing w:after="0" w:line="320" w:lineRule="atLeast"/>
        <w:ind w:left="1134" w:hanging="567"/>
        <w:jc w:val="both"/>
        <w:rPr>
          <w:rFonts w:ascii="Gill Sans MT" w:eastAsia="SimSun" w:hAnsi="Gill Sans MT" w:cs="Arial"/>
          <w:sz w:val="20"/>
          <w:szCs w:val="20"/>
          <w:lang w:eastAsia="zh-CN"/>
        </w:rPr>
      </w:pPr>
      <w:r w:rsidRPr="00452657">
        <w:rPr>
          <w:rFonts w:ascii="Gill Sans MT" w:eastAsia="SimSun" w:hAnsi="Gill Sans MT" w:cs="Arial"/>
          <w:sz w:val="20"/>
          <w:szCs w:val="20"/>
          <w:lang w:eastAsia="zh-CN"/>
        </w:rPr>
        <w:t>in geval van een faillissement of een eigen verzoek bij de rechtbank tot faillietverklaring;</w:t>
      </w:r>
    </w:p>
    <w:p w14:paraId="3DAFE9B2" w14:textId="77777777" w:rsidR="00216E8F" w:rsidRPr="00452657" w:rsidRDefault="00216E8F" w:rsidP="00216E8F">
      <w:pPr>
        <w:numPr>
          <w:ilvl w:val="0"/>
          <w:numId w:val="12"/>
        </w:numPr>
        <w:spacing w:after="0" w:line="320" w:lineRule="atLeast"/>
        <w:ind w:left="1134" w:hanging="567"/>
        <w:jc w:val="both"/>
        <w:rPr>
          <w:rFonts w:ascii="Gill Sans MT" w:eastAsia="SimSun" w:hAnsi="Gill Sans MT" w:cs="Arial"/>
          <w:sz w:val="20"/>
          <w:szCs w:val="20"/>
          <w:lang w:eastAsia="zh-CN"/>
        </w:rPr>
      </w:pPr>
      <w:r w:rsidRPr="00452657">
        <w:rPr>
          <w:rFonts w:ascii="Gill Sans MT" w:eastAsia="SimSun" w:hAnsi="Gill Sans MT" w:cs="Arial"/>
          <w:sz w:val="20"/>
          <w:szCs w:val="20"/>
          <w:lang w:eastAsia="zh-CN"/>
        </w:rPr>
        <w:t>in geval van verlies van rechtspersoonlijkheid, liquidatie, feitelijke liquidatie of ontbinding van de Leverancier, alsmede wanneer de Leverancier zijn ondernemingsactiviteiten geheel of gedeeltelijk heeft gestaakt;</w:t>
      </w:r>
    </w:p>
    <w:p w14:paraId="20A515ED" w14:textId="77777777" w:rsidR="00216E8F" w:rsidRPr="00452657" w:rsidRDefault="00216E8F" w:rsidP="00216E8F">
      <w:pPr>
        <w:numPr>
          <w:ilvl w:val="0"/>
          <w:numId w:val="12"/>
        </w:numPr>
        <w:spacing w:after="0" w:line="320" w:lineRule="atLeast"/>
        <w:ind w:left="1134" w:hanging="567"/>
        <w:jc w:val="both"/>
        <w:rPr>
          <w:rFonts w:ascii="Gill Sans MT" w:eastAsia="SimSun" w:hAnsi="Gill Sans MT" w:cs="Arial"/>
          <w:sz w:val="20"/>
          <w:szCs w:val="20"/>
          <w:lang w:eastAsia="zh-CN"/>
        </w:rPr>
      </w:pPr>
      <w:r w:rsidRPr="00452657">
        <w:rPr>
          <w:rFonts w:ascii="Gill Sans MT" w:eastAsia="SimSun" w:hAnsi="Gill Sans MT" w:cs="Arial"/>
          <w:sz w:val="20"/>
          <w:szCs w:val="20"/>
          <w:lang w:eastAsia="zh-CN"/>
        </w:rPr>
        <w:t>in geval van een zodanige wijziging in de zeggenschap binnen de (organisatie c.q. het bedrijf van) de wederpartij, door bijvoorbeeld fusie, overname of participatie van derden, dat de ander redelijke gronden heeft om aan te nemen dat de wederpartij niet langer in staat is aan te tonen dat de deugdelijke nakoming van haar verplichtingen uit deze overeenkomst in voldoende mate is verzekerd;</w:t>
      </w:r>
    </w:p>
    <w:p w14:paraId="7846EAC7" w14:textId="7E3F7D75" w:rsidR="00216E8F" w:rsidRPr="00452657" w:rsidRDefault="00216E8F" w:rsidP="00216E8F">
      <w:pPr>
        <w:numPr>
          <w:ilvl w:val="0"/>
          <w:numId w:val="12"/>
        </w:numPr>
        <w:spacing w:after="0" w:line="320" w:lineRule="atLeast"/>
        <w:ind w:left="1134" w:hanging="567"/>
        <w:jc w:val="both"/>
        <w:rPr>
          <w:rFonts w:ascii="Gill Sans MT" w:eastAsia="SimSun" w:hAnsi="Gill Sans MT" w:cs="Arial"/>
          <w:sz w:val="20"/>
          <w:szCs w:val="20"/>
          <w:lang w:eastAsia="zh-CN"/>
        </w:rPr>
      </w:pPr>
      <w:r w:rsidRPr="00452657">
        <w:rPr>
          <w:rFonts w:ascii="Gill Sans MT" w:eastAsia="SimSun" w:hAnsi="Gill Sans MT" w:cs="Arial"/>
          <w:sz w:val="20"/>
          <w:szCs w:val="20"/>
          <w:lang w:eastAsia="zh-CN"/>
        </w:rPr>
        <w:t>indien de Leverancier</w:t>
      </w:r>
      <w:r w:rsidR="000A72B5">
        <w:rPr>
          <w:rFonts w:ascii="Gill Sans MT" w:eastAsia="SimSun" w:hAnsi="Gill Sans MT" w:cs="Arial"/>
          <w:sz w:val="20"/>
          <w:szCs w:val="20"/>
          <w:lang w:eastAsia="zh-CN"/>
        </w:rPr>
        <w:t>,</w:t>
      </w:r>
      <w:r w:rsidRPr="00452657">
        <w:rPr>
          <w:rFonts w:ascii="Gill Sans MT" w:eastAsia="SimSun" w:hAnsi="Gill Sans MT" w:cs="Arial"/>
          <w:sz w:val="20"/>
          <w:szCs w:val="20"/>
          <w:lang w:eastAsia="zh-CN"/>
        </w:rPr>
        <w:t xml:space="preserve"> na daartoe schriftelijk in gebreke te zijn gesteld met een, gelet op de omstandigheden van het geval, redelijke termijn om alsnog aan zijn </w:t>
      </w:r>
      <w:r w:rsidR="00A15003">
        <w:rPr>
          <w:rFonts w:ascii="Gill Sans MT" w:eastAsia="SimSun" w:hAnsi="Gill Sans MT" w:cs="Arial"/>
          <w:sz w:val="20"/>
          <w:szCs w:val="20"/>
          <w:lang w:eastAsia="zh-CN"/>
        </w:rPr>
        <w:t xml:space="preserve">wezenlijk </w:t>
      </w:r>
      <w:r w:rsidRPr="00452657">
        <w:rPr>
          <w:rFonts w:ascii="Gill Sans MT" w:eastAsia="SimSun" w:hAnsi="Gill Sans MT" w:cs="Arial"/>
          <w:sz w:val="20"/>
          <w:szCs w:val="20"/>
          <w:lang w:eastAsia="zh-CN"/>
        </w:rPr>
        <w:t xml:space="preserve">verplichtingen te voldoen, </w:t>
      </w:r>
      <w:r w:rsidR="00A15003">
        <w:rPr>
          <w:rFonts w:ascii="Gill Sans MT" w:eastAsia="SimSun" w:hAnsi="Gill Sans MT" w:cs="Arial"/>
          <w:sz w:val="20"/>
          <w:szCs w:val="20"/>
          <w:lang w:eastAsia="zh-CN"/>
        </w:rPr>
        <w:t xml:space="preserve">deze wezenlijke </w:t>
      </w:r>
      <w:r w:rsidRPr="00452657">
        <w:rPr>
          <w:rFonts w:ascii="Gill Sans MT" w:eastAsia="SimSun" w:hAnsi="Gill Sans MT" w:cs="Arial"/>
          <w:sz w:val="20"/>
          <w:szCs w:val="20"/>
          <w:lang w:eastAsia="zh-CN"/>
        </w:rPr>
        <w:t>verplichtingen</w:t>
      </w:r>
      <w:r w:rsidR="00A15003" w:rsidRPr="00A15003">
        <w:rPr>
          <w:rFonts w:ascii="Gill Sans MT" w:eastAsia="SimSun" w:hAnsi="Gill Sans MT" w:cs="Arial"/>
          <w:sz w:val="20"/>
          <w:szCs w:val="20"/>
          <w:lang w:eastAsia="zh-CN"/>
        </w:rPr>
        <w:t xml:space="preserve"> </w:t>
      </w:r>
      <w:r w:rsidR="00A15003">
        <w:rPr>
          <w:rFonts w:ascii="Gill Sans MT" w:eastAsia="SimSun" w:hAnsi="Gill Sans MT" w:cs="Arial"/>
          <w:sz w:val="20"/>
          <w:szCs w:val="20"/>
          <w:lang w:eastAsia="zh-CN"/>
        </w:rPr>
        <w:t xml:space="preserve">(die beëindiging van de overeenkomst rechtvaardigen), </w:t>
      </w:r>
      <w:r w:rsidRPr="00452657">
        <w:rPr>
          <w:rFonts w:ascii="Gill Sans MT" w:eastAsia="SimSun" w:hAnsi="Gill Sans MT" w:cs="Arial"/>
          <w:sz w:val="20"/>
          <w:szCs w:val="20"/>
          <w:lang w:eastAsia="zh-CN"/>
        </w:rPr>
        <w:t xml:space="preserve"> niet, niet tijdig en/of niet volledig nakomt.</w:t>
      </w:r>
    </w:p>
    <w:p w14:paraId="53A9D1A6" w14:textId="57CED099" w:rsidR="00216E8F" w:rsidRPr="00452657" w:rsidRDefault="00216E8F" w:rsidP="00216E8F">
      <w:pPr>
        <w:pStyle w:val="Lijstalinea"/>
        <w:spacing w:after="0" w:line="320" w:lineRule="atLeast"/>
        <w:ind w:left="709" w:hanging="709"/>
        <w:contextualSpacing w:val="0"/>
        <w:jc w:val="both"/>
        <w:rPr>
          <w:rFonts w:ascii="Gill Sans MT" w:hAnsi="Gill Sans MT" w:cs="Arial"/>
          <w:sz w:val="20"/>
          <w:szCs w:val="20"/>
        </w:rPr>
      </w:pPr>
    </w:p>
    <w:p w14:paraId="34DCA2CD" w14:textId="77744996" w:rsidR="00216E8F" w:rsidRPr="002218FF" w:rsidRDefault="00216E8F" w:rsidP="002218FF">
      <w:pPr>
        <w:pStyle w:val="Lijstalinea"/>
        <w:numPr>
          <w:ilvl w:val="0"/>
          <w:numId w:val="24"/>
        </w:numPr>
        <w:tabs>
          <w:tab w:val="clear" w:pos="964"/>
          <w:tab w:val="num" w:pos="567"/>
        </w:tabs>
        <w:spacing w:line="320" w:lineRule="atLeast"/>
        <w:ind w:left="567" w:hanging="567"/>
        <w:rPr>
          <w:rFonts w:ascii="Gill Sans MT" w:eastAsia="Calibri" w:hAnsi="Gill Sans MT" w:cs="Arial"/>
          <w:sz w:val="20"/>
          <w:szCs w:val="20"/>
        </w:rPr>
      </w:pPr>
      <w:r w:rsidRPr="002218FF">
        <w:rPr>
          <w:rFonts w:ascii="Gill Sans MT" w:eastAsia="Calibri" w:hAnsi="Gill Sans MT" w:cs="Arial"/>
          <w:sz w:val="20"/>
          <w:szCs w:val="20"/>
        </w:rPr>
        <w:t xml:space="preserve">Bij tussentijdse beëindiging van de Overeenkomst op grond van het bepaalde in lid 2 sub b,  c, d of e van dit artikel heeft de Verhuurder aanspraak op een direct opeisbare, niet voor matiging vatbare </w:t>
      </w:r>
      <w:r w:rsidR="00586F60" w:rsidRPr="002218FF">
        <w:rPr>
          <w:rFonts w:ascii="Gill Sans MT" w:eastAsia="Calibri" w:hAnsi="Gill Sans MT" w:cs="Arial"/>
          <w:sz w:val="20"/>
          <w:szCs w:val="20"/>
        </w:rPr>
        <w:t>gefixeerde schadevergoeding</w:t>
      </w:r>
      <w:r w:rsidR="002218FF" w:rsidRPr="002218FF">
        <w:rPr>
          <w:rFonts w:ascii="Gill Sans MT" w:eastAsia="Calibri" w:hAnsi="Gill Sans MT" w:cs="Arial"/>
          <w:sz w:val="20"/>
          <w:szCs w:val="20"/>
        </w:rPr>
        <w:t xml:space="preserve"> </w:t>
      </w:r>
      <w:r w:rsidRPr="002218FF">
        <w:rPr>
          <w:rFonts w:ascii="Gill Sans MT" w:eastAsia="Calibri" w:hAnsi="Gill Sans MT" w:cs="Arial"/>
          <w:sz w:val="20"/>
          <w:szCs w:val="20"/>
        </w:rPr>
        <w:t xml:space="preserve">ter grootte van een bedrag van € 100.000,-- (zegge: honderdduizend euro), welke door de wederpartij terstond aan de Verhuurder dient te worden voldaan, onverminderd de rechten van de Verhuurder  op vergoeding van de </w:t>
      </w:r>
      <w:r w:rsidR="00586F60" w:rsidRPr="002218FF">
        <w:rPr>
          <w:rFonts w:ascii="Gill Sans MT" w:eastAsia="Calibri" w:hAnsi="Gill Sans MT" w:cs="Arial"/>
          <w:sz w:val="20"/>
          <w:szCs w:val="20"/>
        </w:rPr>
        <w:t>overige s</w:t>
      </w:r>
      <w:r w:rsidRPr="002218FF">
        <w:rPr>
          <w:rFonts w:ascii="Gill Sans MT" w:eastAsia="Calibri" w:hAnsi="Gill Sans MT" w:cs="Arial"/>
          <w:sz w:val="20"/>
          <w:szCs w:val="20"/>
        </w:rPr>
        <w:t>chade die zij door de tussentijdse beëindiging lijdt, waaronder begrepen maar niet beperkt tot de kosten van juridische bijstand.</w:t>
      </w:r>
    </w:p>
    <w:p w14:paraId="0F5E4F9E" w14:textId="7F8535FF" w:rsidR="00216E8F" w:rsidRPr="00452657" w:rsidRDefault="00216E8F" w:rsidP="002218FF">
      <w:pPr>
        <w:pStyle w:val="Lijstalinea"/>
        <w:spacing w:line="320" w:lineRule="atLeast"/>
        <w:ind w:left="567"/>
        <w:rPr>
          <w:rFonts w:ascii="Gill Sans MT" w:eastAsia="Calibri" w:hAnsi="Gill Sans MT" w:cs="Arial"/>
          <w:sz w:val="20"/>
          <w:szCs w:val="20"/>
        </w:rPr>
      </w:pPr>
      <w:r w:rsidRPr="002218FF">
        <w:rPr>
          <w:rFonts w:ascii="Gill Sans MT" w:eastAsia="Calibri" w:hAnsi="Gill Sans MT" w:cs="Arial"/>
          <w:sz w:val="20"/>
          <w:szCs w:val="20"/>
        </w:rPr>
        <w:t>Het bepaalde in dit lid vindt geen toepassing indien en voor zover de wederpartij kan bewijzen dat de beëindiging van de Overeenkomst niet aan haar valt te wijten</w:t>
      </w:r>
      <w:r w:rsidR="002218FF">
        <w:rPr>
          <w:rFonts w:ascii="Gill Sans MT" w:eastAsia="Calibri" w:hAnsi="Gill Sans MT" w:cs="Arial"/>
          <w:sz w:val="20"/>
          <w:szCs w:val="20"/>
        </w:rPr>
        <w:t>.</w:t>
      </w:r>
      <w:r w:rsidRPr="002218FF">
        <w:rPr>
          <w:rFonts w:ascii="Gill Sans MT" w:eastAsia="Calibri" w:hAnsi="Gill Sans MT" w:cs="Arial"/>
          <w:sz w:val="20"/>
          <w:szCs w:val="20"/>
        </w:rPr>
        <w:t xml:space="preserve"> </w:t>
      </w:r>
    </w:p>
    <w:p w14:paraId="30211C44" w14:textId="77777777" w:rsidR="00216E8F" w:rsidRPr="00452657" w:rsidRDefault="00216E8F" w:rsidP="00216E8F">
      <w:pPr>
        <w:pStyle w:val="Lijstalinea"/>
        <w:spacing w:after="0" w:line="320" w:lineRule="atLeast"/>
        <w:ind w:left="993" w:hanging="1"/>
        <w:contextualSpacing w:val="0"/>
        <w:jc w:val="both"/>
        <w:rPr>
          <w:rFonts w:ascii="Gill Sans MT" w:eastAsia="Calibri" w:hAnsi="Gill Sans MT" w:cs="Arial"/>
          <w:sz w:val="20"/>
          <w:szCs w:val="20"/>
        </w:rPr>
      </w:pPr>
    </w:p>
    <w:p w14:paraId="01463B91" w14:textId="6052F603" w:rsidR="00216E8F" w:rsidRPr="002218FF" w:rsidRDefault="00216E8F" w:rsidP="002218FF">
      <w:pPr>
        <w:pStyle w:val="Lijstalinea"/>
        <w:numPr>
          <w:ilvl w:val="0"/>
          <w:numId w:val="24"/>
        </w:numPr>
        <w:tabs>
          <w:tab w:val="clear" w:pos="964"/>
          <w:tab w:val="num" w:pos="567"/>
        </w:tabs>
        <w:spacing w:line="320" w:lineRule="atLeast"/>
        <w:ind w:left="567" w:hanging="567"/>
        <w:rPr>
          <w:rFonts w:ascii="Gill Sans MT" w:eastAsia="Calibri" w:hAnsi="Gill Sans MT" w:cs="Arial"/>
          <w:sz w:val="20"/>
          <w:szCs w:val="20"/>
        </w:rPr>
      </w:pPr>
      <w:r w:rsidRPr="002218FF">
        <w:rPr>
          <w:rFonts w:ascii="Gill Sans MT" w:eastAsia="Calibri" w:hAnsi="Gill Sans MT" w:cs="Arial"/>
          <w:sz w:val="20"/>
          <w:szCs w:val="20"/>
        </w:rPr>
        <w:t>Bij beëindiging van de Overeenkomst, aan het einde van de looptijd of tussentijds, door welke oorzaak dan ook, gelden alle op dat moment (nog) bestaande rechten van Leverancier in relatie tot</w:t>
      </w:r>
      <w:r w:rsidR="009616E1" w:rsidRPr="002218FF">
        <w:rPr>
          <w:rFonts w:ascii="Gill Sans MT" w:eastAsia="Calibri" w:hAnsi="Gill Sans MT" w:cs="Arial"/>
          <w:sz w:val="20"/>
          <w:szCs w:val="20"/>
        </w:rPr>
        <w:t xml:space="preserve"> </w:t>
      </w:r>
      <w:r w:rsidR="001E5CB4" w:rsidRPr="002218FF">
        <w:rPr>
          <w:rFonts w:ascii="Gill Sans MT" w:eastAsia="Calibri" w:hAnsi="Gill Sans MT" w:cs="Arial"/>
          <w:sz w:val="20"/>
          <w:szCs w:val="20"/>
        </w:rPr>
        <w:t>het Warmtenet</w:t>
      </w:r>
      <w:r w:rsidRPr="002218FF">
        <w:rPr>
          <w:rFonts w:ascii="Gill Sans MT" w:eastAsia="Calibri" w:hAnsi="Gill Sans MT" w:cs="Arial"/>
          <w:sz w:val="20"/>
          <w:szCs w:val="20"/>
        </w:rPr>
        <w:t>, waaronder doch niet uitsluitend eventuele vergunningen, beschikkingen en toestemmingen, alsdan en per direct als rechten van de Verhuurder</w:t>
      </w:r>
      <w:r w:rsidR="009616E1" w:rsidRPr="002218FF">
        <w:rPr>
          <w:rFonts w:ascii="Gill Sans MT" w:eastAsia="Calibri" w:hAnsi="Gill Sans MT" w:cs="Arial"/>
          <w:sz w:val="20"/>
          <w:szCs w:val="20"/>
        </w:rPr>
        <w:t>, behoudens voor zover in de Exploitatieovereenkomst anders is bepaald</w:t>
      </w:r>
      <w:r w:rsidRPr="002218FF">
        <w:rPr>
          <w:rFonts w:ascii="Gill Sans MT" w:eastAsia="Calibri" w:hAnsi="Gill Sans MT" w:cs="Arial"/>
          <w:sz w:val="20"/>
          <w:szCs w:val="20"/>
        </w:rPr>
        <w:t xml:space="preserve">. Voor zover een leveringshandeling vereist is om de Verhuurder te kunnen doen beschikken over die rechten, zal Leverancier voor haar rekening en risico op eerste verzoek daartoe van de Verhuurder medewerking verlenen aan die leveringshandeling. Elk </w:t>
      </w:r>
      <w:r w:rsidRPr="002218FF">
        <w:rPr>
          <w:rFonts w:ascii="Gill Sans MT" w:eastAsia="Calibri" w:hAnsi="Gill Sans MT" w:cs="Arial"/>
          <w:sz w:val="20"/>
          <w:szCs w:val="20"/>
        </w:rPr>
        <w:lastRenderedPageBreak/>
        <w:t>recht van Leverancier</w:t>
      </w:r>
      <w:r w:rsidR="00EA3EDC" w:rsidRPr="002218FF">
        <w:rPr>
          <w:rFonts w:ascii="Gill Sans MT" w:eastAsia="Calibri" w:hAnsi="Gill Sans MT" w:cs="Arial"/>
          <w:sz w:val="20"/>
          <w:szCs w:val="20"/>
        </w:rPr>
        <w:t xml:space="preserve"> de </w:t>
      </w:r>
      <w:r w:rsidRPr="002218FF">
        <w:rPr>
          <w:rFonts w:ascii="Gill Sans MT" w:eastAsia="Calibri" w:hAnsi="Gill Sans MT" w:cs="Arial"/>
          <w:sz w:val="20"/>
          <w:szCs w:val="20"/>
        </w:rPr>
        <w:t>Installaties te gebruiken en/of exploiteren, geldt dan als vervallen. Onder Installaties als omschreven in deze bepaling wordt</w:t>
      </w:r>
      <w:r w:rsidR="009616E1" w:rsidRPr="002218FF">
        <w:rPr>
          <w:rFonts w:ascii="Gill Sans MT" w:eastAsia="Calibri" w:hAnsi="Gill Sans MT" w:cs="Arial"/>
          <w:sz w:val="20"/>
          <w:szCs w:val="20"/>
        </w:rPr>
        <w:t xml:space="preserve"> uitsluitend</w:t>
      </w:r>
      <w:r w:rsidRPr="002218FF">
        <w:rPr>
          <w:rFonts w:ascii="Gill Sans MT" w:eastAsia="Calibri" w:hAnsi="Gill Sans MT" w:cs="Arial"/>
          <w:sz w:val="20"/>
          <w:szCs w:val="20"/>
        </w:rPr>
        <w:t xml:space="preserve"> verstaan het deel van de Installatie dat zich bevindt in het Gebouw van Verhuurder, met uitzondering van het warmtestation en de primaire aansluitleidingen van het warmtestation op het   warmtenet.</w:t>
      </w:r>
    </w:p>
    <w:p w14:paraId="7E67DB80" w14:textId="77777777" w:rsidR="00216E8F" w:rsidRPr="00452657" w:rsidRDefault="00216E8F" w:rsidP="00216E8F">
      <w:pPr>
        <w:pStyle w:val="Lijstalinea"/>
        <w:spacing w:after="0" w:line="320" w:lineRule="atLeast"/>
        <w:ind w:left="993" w:hanging="1"/>
        <w:contextualSpacing w:val="0"/>
        <w:jc w:val="both"/>
        <w:rPr>
          <w:rFonts w:ascii="Gill Sans MT" w:eastAsia="Calibri" w:hAnsi="Gill Sans MT" w:cs="Arial"/>
        </w:rPr>
      </w:pPr>
    </w:p>
    <w:p w14:paraId="715CB5AF" w14:textId="0428735E" w:rsidR="00216E8F" w:rsidRPr="00452657" w:rsidRDefault="00216E8F" w:rsidP="00216E8F">
      <w:pPr>
        <w:spacing w:line="320" w:lineRule="atLeast"/>
        <w:ind w:left="993" w:hanging="993"/>
        <w:rPr>
          <w:rFonts w:ascii="Gill Sans MT" w:eastAsia="Calibri" w:hAnsi="Gill Sans MT" w:cs="Arial"/>
          <w:b/>
        </w:rPr>
      </w:pPr>
      <w:r w:rsidRPr="00452657">
        <w:rPr>
          <w:rFonts w:ascii="Gill Sans MT" w:eastAsia="Calibri" w:hAnsi="Gill Sans MT" w:cs="Arial"/>
          <w:b/>
        </w:rPr>
        <w:t>Artikel 1</w:t>
      </w:r>
      <w:r w:rsidR="002218FF">
        <w:rPr>
          <w:rFonts w:ascii="Gill Sans MT" w:eastAsia="Calibri" w:hAnsi="Gill Sans MT" w:cs="Arial"/>
          <w:b/>
        </w:rPr>
        <w:t>1</w:t>
      </w:r>
      <w:r w:rsidRPr="00452657">
        <w:rPr>
          <w:rFonts w:ascii="Gill Sans MT" w:eastAsia="Calibri" w:hAnsi="Gill Sans MT" w:cs="Arial"/>
          <w:b/>
        </w:rPr>
        <w:t xml:space="preserve"> – Overdracht overeenkomst</w:t>
      </w:r>
    </w:p>
    <w:p w14:paraId="0CB2ED71" w14:textId="107D998C" w:rsidR="00216E8F" w:rsidRPr="00452657" w:rsidRDefault="00216E8F" w:rsidP="00216E8F">
      <w:pPr>
        <w:pStyle w:val="Lijstalinea"/>
        <w:numPr>
          <w:ilvl w:val="0"/>
          <w:numId w:val="14"/>
        </w:numPr>
        <w:spacing w:after="0" w:line="320" w:lineRule="atLeast"/>
        <w:ind w:left="567" w:hanging="567"/>
        <w:jc w:val="both"/>
        <w:rPr>
          <w:rFonts w:ascii="Gill Sans MT" w:hAnsi="Gill Sans MT" w:cs="Arial"/>
          <w:sz w:val="20"/>
          <w:szCs w:val="20"/>
        </w:rPr>
      </w:pPr>
      <w:r w:rsidRPr="00452657">
        <w:rPr>
          <w:rFonts w:ascii="Gill Sans MT" w:hAnsi="Gill Sans MT" w:cs="Arial"/>
          <w:sz w:val="20"/>
          <w:szCs w:val="20"/>
        </w:rPr>
        <w:t>De Verhuurder verplicht zich om bij de gehele of gedeeltelijke overdracht van de registergoederen waarop</w:t>
      </w:r>
      <w:r w:rsidR="00EA3EDC">
        <w:rPr>
          <w:rFonts w:ascii="Gill Sans MT" w:hAnsi="Gill Sans MT" w:cs="Arial"/>
          <w:sz w:val="20"/>
          <w:szCs w:val="20"/>
        </w:rPr>
        <w:t xml:space="preserve"> </w:t>
      </w:r>
      <w:r w:rsidR="001E5CB4">
        <w:rPr>
          <w:rFonts w:ascii="Gill Sans MT" w:hAnsi="Gill Sans MT" w:cs="Arial"/>
          <w:sz w:val="20"/>
          <w:szCs w:val="20"/>
        </w:rPr>
        <w:t>het Warmtenet</w:t>
      </w:r>
      <w:r w:rsidRPr="00452657">
        <w:rPr>
          <w:rFonts w:ascii="Gill Sans MT" w:hAnsi="Gill Sans MT" w:cs="Arial"/>
          <w:sz w:val="20"/>
          <w:szCs w:val="20"/>
        </w:rPr>
        <w:t xml:space="preserve"> is gerealiseerd, de rechten en verplichtingen die voor haar voortvloeien uit deze Overeenkomst door te leggen naar de overnemende Partij. Bij het verkopen van individuele woningen zal Verhuurder de koper verplichten aangesloten te blijven op de betreffende Installatie en een Leveringsovereenkomst aan te gaan met Leverancier. Deze verplichtingen kunnen partijen nader uitwerken in een kettingbeding dat in de leveringsakte van de individuele woning kan worden opgenomen. </w:t>
      </w:r>
    </w:p>
    <w:p w14:paraId="474BCD0F" w14:textId="77777777" w:rsidR="00216E8F" w:rsidRPr="00452657" w:rsidRDefault="00216E8F" w:rsidP="00216E8F">
      <w:pPr>
        <w:pStyle w:val="Lijstalinea"/>
        <w:spacing w:after="0" w:line="320" w:lineRule="atLeast"/>
        <w:ind w:left="993" w:hanging="709"/>
        <w:jc w:val="both"/>
        <w:rPr>
          <w:rFonts w:ascii="Gill Sans MT" w:hAnsi="Gill Sans MT" w:cs="Arial"/>
          <w:sz w:val="20"/>
          <w:szCs w:val="20"/>
        </w:rPr>
      </w:pPr>
    </w:p>
    <w:p w14:paraId="42069D74" w14:textId="77777777" w:rsidR="00216E8F" w:rsidRPr="00452657" w:rsidRDefault="00216E8F" w:rsidP="002218FF">
      <w:pPr>
        <w:pStyle w:val="Lijstalinea"/>
        <w:numPr>
          <w:ilvl w:val="0"/>
          <w:numId w:val="14"/>
        </w:numPr>
        <w:spacing w:after="0" w:line="320" w:lineRule="atLeast"/>
        <w:ind w:left="567" w:hanging="567"/>
        <w:jc w:val="both"/>
        <w:rPr>
          <w:rFonts w:ascii="Gill Sans MT" w:hAnsi="Gill Sans MT" w:cs="Arial"/>
          <w:sz w:val="20"/>
          <w:szCs w:val="20"/>
        </w:rPr>
      </w:pPr>
      <w:r w:rsidRPr="00452657">
        <w:rPr>
          <w:rFonts w:ascii="Gill Sans MT" w:eastAsia="Times New Roman" w:hAnsi="Gill Sans MT" w:cs="Arial"/>
          <w:sz w:val="20"/>
          <w:szCs w:val="20"/>
          <w:lang w:eastAsia="nl-NL"/>
        </w:rPr>
        <w:t>Leverancier is niet gerechtigd haar rechten en verplichtingen uit hoofde van de Overeenkomst dan wel een Leveringsovereenkomst, of daaruit voortvloeiende overeenkomsten, geheel of gedeeltelijk over te dragen aan een derde of te bezwaren, behoudens voorafgaande uitdrukkelijke schriftelijke toestemming van De Verhuurder, welke haar toestemming niet op onredelijke gronden zal weigeren, indien de overnemende partij voldoende waarborgen kan bieden voor een deugdelijke nakoming van de verplichtingen uit deze Overeenkomst. De Verhuurder kan aan een dergelijke toestemming voorwaarden verbinden.</w:t>
      </w:r>
    </w:p>
    <w:p w14:paraId="12D33F4A" w14:textId="77777777" w:rsidR="00216E8F" w:rsidRPr="00452657" w:rsidRDefault="00216E8F" w:rsidP="00216E8F">
      <w:pPr>
        <w:pStyle w:val="Voettekst"/>
        <w:tabs>
          <w:tab w:val="clear" w:pos="4536"/>
          <w:tab w:val="clear" w:pos="9072"/>
        </w:tabs>
        <w:spacing w:line="320" w:lineRule="atLeast"/>
        <w:rPr>
          <w:rFonts w:ascii="Gill Sans MT" w:hAnsi="Gill Sans MT" w:cs="Arial"/>
          <w:b/>
          <w:sz w:val="22"/>
          <w:szCs w:val="22"/>
        </w:rPr>
      </w:pPr>
    </w:p>
    <w:p w14:paraId="4D2FACAF" w14:textId="1EDEA17C" w:rsidR="00216E8F" w:rsidRPr="00452657" w:rsidRDefault="00216E8F" w:rsidP="00216E8F">
      <w:pPr>
        <w:pStyle w:val="Voettekst"/>
        <w:tabs>
          <w:tab w:val="clear" w:pos="4536"/>
          <w:tab w:val="clear" w:pos="9072"/>
        </w:tabs>
        <w:spacing w:line="320" w:lineRule="atLeast"/>
        <w:rPr>
          <w:rFonts w:ascii="Gill Sans MT" w:hAnsi="Gill Sans MT" w:cs="Arial"/>
          <w:b/>
          <w:sz w:val="22"/>
          <w:szCs w:val="22"/>
        </w:rPr>
      </w:pPr>
      <w:r w:rsidRPr="00452657">
        <w:rPr>
          <w:rFonts w:ascii="Gill Sans MT" w:hAnsi="Gill Sans MT" w:cs="Arial"/>
          <w:b/>
          <w:sz w:val="22"/>
          <w:szCs w:val="22"/>
        </w:rPr>
        <w:t>Artikel 1</w:t>
      </w:r>
      <w:r w:rsidR="002218FF">
        <w:rPr>
          <w:rFonts w:ascii="Gill Sans MT" w:hAnsi="Gill Sans MT" w:cs="Arial"/>
          <w:b/>
          <w:sz w:val="22"/>
          <w:szCs w:val="22"/>
        </w:rPr>
        <w:t>2</w:t>
      </w:r>
      <w:r w:rsidRPr="00452657">
        <w:rPr>
          <w:rFonts w:ascii="Gill Sans MT" w:hAnsi="Gill Sans MT" w:cs="Arial"/>
          <w:sz w:val="22"/>
          <w:szCs w:val="22"/>
        </w:rPr>
        <w:t xml:space="preserve"> </w:t>
      </w:r>
      <w:r w:rsidRPr="00452657">
        <w:rPr>
          <w:rFonts w:ascii="Gill Sans MT" w:hAnsi="Gill Sans MT" w:cs="Arial"/>
          <w:b/>
          <w:sz w:val="22"/>
          <w:szCs w:val="22"/>
        </w:rPr>
        <w:t>– Diversen</w:t>
      </w:r>
    </w:p>
    <w:p w14:paraId="39009542" w14:textId="77777777" w:rsidR="00216E8F" w:rsidRPr="00452657" w:rsidRDefault="00216E8F" w:rsidP="00216E8F">
      <w:pPr>
        <w:pStyle w:val="Voettekst"/>
        <w:tabs>
          <w:tab w:val="clear" w:pos="4536"/>
          <w:tab w:val="clear" w:pos="9072"/>
        </w:tabs>
        <w:spacing w:line="320" w:lineRule="atLeast"/>
        <w:rPr>
          <w:rFonts w:ascii="Gill Sans MT" w:hAnsi="Gill Sans MT" w:cs="Arial"/>
          <w:b/>
          <w:sz w:val="22"/>
          <w:szCs w:val="22"/>
        </w:rPr>
      </w:pPr>
    </w:p>
    <w:p w14:paraId="666ADD17" w14:textId="719D5C64" w:rsidR="00216E8F" w:rsidRPr="00452657" w:rsidRDefault="00216E8F" w:rsidP="00DA5524">
      <w:pPr>
        <w:pStyle w:val="Voettekst"/>
        <w:numPr>
          <w:ilvl w:val="0"/>
          <w:numId w:val="26"/>
        </w:numPr>
        <w:tabs>
          <w:tab w:val="clear" w:pos="4536"/>
          <w:tab w:val="clear" w:pos="9072"/>
        </w:tabs>
        <w:spacing w:line="320" w:lineRule="atLeast"/>
        <w:ind w:left="567" w:hanging="567"/>
        <w:rPr>
          <w:rFonts w:ascii="Gill Sans MT" w:hAnsi="Gill Sans MT" w:cs="Arial"/>
          <w:bCs/>
        </w:rPr>
      </w:pPr>
      <w:r w:rsidRPr="00452657">
        <w:rPr>
          <w:rFonts w:ascii="Gill Sans MT" w:hAnsi="Gill Sans MT" w:cs="Arial"/>
        </w:rPr>
        <w:t>Op de Levering aan Afnemers zijn de ‘Algemene Voorwaarden Warmte XXX voor kleinverbruikers’ van toepassing.</w:t>
      </w:r>
    </w:p>
    <w:p w14:paraId="2CB0AC93" w14:textId="77777777" w:rsidR="00216E8F" w:rsidRPr="00452657" w:rsidRDefault="00216E8F" w:rsidP="00216E8F">
      <w:pPr>
        <w:pStyle w:val="Voettekst"/>
        <w:tabs>
          <w:tab w:val="clear" w:pos="4536"/>
          <w:tab w:val="clear" w:pos="9072"/>
        </w:tabs>
        <w:spacing w:line="320" w:lineRule="atLeast"/>
        <w:ind w:left="993" w:hanging="709"/>
        <w:rPr>
          <w:rFonts w:ascii="Gill Sans MT" w:hAnsi="Gill Sans MT" w:cs="Arial"/>
          <w:bCs/>
        </w:rPr>
      </w:pPr>
    </w:p>
    <w:p w14:paraId="10D9487D" w14:textId="77777777" w:rsidR="00216E8F" w:rsidRPr="00DA5524" w:rsidRDefault="00216E8F" w:rsidP="00DA5524">
      <w:pPr>
        <w:pStyle w:val="Voettekst"/>
        <w:numPr>
          <w:ilvl w:val="0"/>
          <w:numId w:val="26"/>
        </w:numPr>
        <w:tabs>
          <w:tab w:val="clear" w:pos="4536"/>
          <w:tab w:val="clear" w:pos="9072"/>
        </w:tabs>
        <w:spacing w:line="320" w:lineRule="atLeast"/>
        <w:ind w:left="567" w:hanging="567"/>
        <w:rPr>
          <w:rFonts w:ascii="Gill Sans MT" w:hAnsi="Gill Sans MT" w:cs="Arial"/>
        </w:rPr>
      </w:pPr>
      <w:r w:rsidRPr="00452657">
        <w:rPr>
          <w:rFonts w:ascii="Gill Sans MT" w:hAnsi="Gill Sans MT" w:cs="Arial"/>
        </w:rPr>
        <w:t>In het geval van strijdigheid tussen de bepalingen van deze Overeenkomst en de bijlagen, prevaleert het bepaalde in deze Overeenkomst.</w:t>
      </w:r>
    </w:p>
    <w:p w14:paraId="7ABEA904" w14:textId="77777777" w:rsidR="00216E8F" w:rsidRPr="00452657" w:rsidRDefault="00216E8F" w:rsidP="00216E8F">
      <w:pPr>
        <w:pStyle w:val="Voettekst"/>
        <w:spacing w:line="320" w:lineRule="atLeast"/>
        <w:ind w:left="720" w:hanging="720"/>
        <w:rPr>
          <w:rFonts w:ascii="Gill Sans MT" w:hAnsi="Gill Sans MT" w:cs="Arial"/>
          <w:sz w:val="22"/>
          <w:szCs w:val="22"/>
        </w:rPr>
      </w:pPr>
    </w:p>
    <w:p w14:paraId="7F66F4D6" w14:textId="5DE5DEB2" w:rsidR="00216E8F" w:rsidRPr="00452657" w:rsidRDefault="00216E8F" w:rsidP="00216E8F">
      <w:pPr>
        <w:pStyle w:val="Voettekst"/>
        <w:spacing w:line="320" w:lineRule="atLeast"/>
        <w:ind w:left="720" w:hanging="720"/>
        <w:rPr>
          <w:rFonts w:ascii="Gill Sans MT" w:hAnsi="Gill Sans MT" w:cs="Arial"/>
          <w:b/>
          <w:sz w:val="22"/>
          <w:szCs w:val="22"/>
        </w:rPr>
      </w:pPr>
      <w:r w:rsidRPr="00452657">
        <w:rPr>
          <w:rFonts w:ascii="Gill Sans MT" w:hAnsi="Gill Sans MT" w:cs="Arial"/>
          <w:b/>
          <w:sz w:val="22"/>
          <w:szCs w:val="22"/>
        </w:rPr>
        <w:t>Artikel 1</w:t>
      </w:r>
      <w:r w:rsidR="00DA5524">
        <w:rPr>
          <w:rFonts w:ascii="Gill Sans MT" w:hAnsi="Gill Sans MT" w:cs="Arial"/>
          <w:b/>
          <w:sz w:val="22"/>
          <w:szCs w:val="22"/>
        </w:rPr>
        <w:t>3</w:t>
      </w:r>
      <w:r w:rsidRPr="00452657">
        <w:rPr>
          <w:rFonts w:ascii="Gill Sans MT" w:hAnsi="Gill Sans MT" w:cs="Arial"/>
          <w:b/>
          <w:sz w:val="22"/>
          <w:szCs w:val="22"/>
        </w:rPr>
        <w:t xml:space="preserve"> – Aansprakelijkheid</w:t>
      </w:r>
    </w:p>
    <w:p w14:paraId="2BCBB5A5" w14:textId="77777777" w:rsidR="00216E8F" w:rsidRPr="00452657" w:rsidRDefault="00216E8F" w:rsidP="00216E8F">
      <w:pPr>
        <w:pStyle w:val="Voettekst"/>
        <w:spacing w:line="320" w:lineRule="atLeast"/>
        <w:ind w:left="720" w:hanging="720"/>
        <w:rPr>
          <w:rFonts w:ascii="Gill Sans MT" w:hAnsi="Gill Sans MT" w:cs="Arial"/>
          <w:b/>
          <w:sz w:val="22"/>
          <w:szCs w:val="22"/>
        </w:rPr>
      </w:pPr>
    </w:p>
    <w:p w14:paraId="4104572E" w14:textId="56527AA3" w:rsidR="00216E8F" w:rsidRPr="00452657" w:rsidRDefault="00216E8F" w:rsidP="001D161D">
      <w:pPr>
        <w:pStyle w:val="Voettekst"/>
        <w:numPr>
          <w:ilvl w:val="0"/>
          <w:numId w:val="27"/>
        </w:numPr>
        <w:spacing w:line="320" w:lineRule="atLeast"/>
        <w:ind w:left="567" w:hanging="567"/>
        <w:rPr>
          <w:rFonts w:ascii="Gill Sans MT" w:hAnsi="Gill Sans MT" w:cs="Arial"/>
        </w:rPr>
      </w:pPr>
      <w:r w:rsidRPr="00452657">
        <w:rPr>
          <w:rFonts w:ascii="Gill Sans MT" w:hAnsi="Gill Sans MT" w:cs="Arial"/>
        </w:rPr>
        <w:t xml:space="preserve">Een partij die door een toerekenbare tekortkoming in de nakoming van één of meer van zijn verplichtingen uit deze overeenkomst schade veroorzaakt aan een andere partij, zal gehouden zijn deze schade te vergoeden, met uitzondering van indirecte schade, waaronder begrepen winstderving. </w:t>
      </w:r>
    </w:p>
    <w:p w14:paraId="5E914A30" w14:textId="77777777" w:rsidR="00216E8F" w:rsidRPr="00452657" w:rsidRDefault="00216E8F" w:rsidP="00216E8F">
      <w:pPr>
        <w:pStyle w:val="Voettekst"/>
        <w:spacing w:line="320" w:lineRule="atLeast"/>
        <w:ind w:left="993" w:hanging="720"/>
        <w:rPr>
          <w:rFonts w:ascii="Gill Sans MT" w:hAnsi="Gill Sans MT" w:cs="Arial"/>
          <w:b/>
        </w:rPr>
      </w:pPr>
    </w:p>
    <w:p w14:paraId="06D80269" w14:textId="17298C47" w:rsidR="00216E8F" w:rsidRPr="00452657" w:rsidRDefault="00216E8F" w:rsidP="001D161D">
      <w:pPr>
        <w:pStyle w:val="Voettekst"/>
        <w:numPr>
          <w:ilvl w:val="0"/>
          <w:numId w:val="27"/>
        </w:numPr>
        <w:spacing w:line="320" w:lineRule="atLeast"/>
        <w:ind w:left="567" w:hanging="567"/>
        <w:rPr>
          <w:rFonts w:ascii="Gill Sans MT" w:hAnsi="Gill Sans MT" w:cs="Arial"/>
        </w:rPr>
      </w:pPr>
      <w:r w:rsidRPr="00452657">
        <w:rPr>
          <w:rFonts w:ascii="Gill Sans MT" w:hAnsi="Gill Sans MT" w:cs="Arial"/>
        </w:rPr>
        <w:t xml:space="preserve">Partijen zijn jegens elkander nimmer gehouden tot vergoeding van gevolgschade, waaronder begrepen de gevolgen van bedrijfsstilstand, winst- of inkomensderving en tot vergoeding van immateriële schade, tenzij deze schade het gevolg is van opzet of grove nalatigheid van Leverancier, onverminderd de verplichtingen van Leverancier ten opzichte van Afnemer zoals vastgelegd in de Leveringsovereenkomst. </w:t>
      </w:r>
    </w:p>
    <w:p w14:paraId="27E129FF" w14:textId="77777777" w:rsidR="00216E8F" w:rsidRPr="00452657" w:rsidRDefault="00216E8F" w:rsidP="00216E8F">
      <w:pPr>
        <w:pStyle w:val="Voettekst"/>
        <w:spacing w:line="320" w:lineRule="atLeast"/>
        <w:ind w:left="993" w:hanging="720"/>
        <w:rPr>
          <w:rFonts w:ascii="Gill Sans MT" w:hAnsi="Gill Sans MT" w:cs="Arial"/>
        </w:rPr>
      </w:pPr>
    </w:p>
    <w:p w14:paraId="557C9ACF" w14:textId="77777777" w:rsidR="00BB7DE2" w:rsidRDefault="00216E8F" w:rsidP="001D161D">
      <w:pPr>
        <w:pStyle w:val="Voettekst"/>
        <w:numPr>
          <w:ilvl w:val="0"/>
          <w:numId w:val="27"/>
        </w:numPr>
        <w:spacing w:line="320" w:lineRule="atLeast"/>
        <w:ind w:left="567" w:hanging="567"/>
        <w:rPr>
          <w:rFonts w:ascii="Gill Sans MT" w:hAnsi="Gill Sans MT" w:cs="Arial"/>
        </w:rPr>
      </w:pPr>
      <w:r w:rsidRPr="00452657">
        <w:rPr>
          <w:rFonts w:ascii="Gill Sans MT" w:hAnsi="Gill Sans MT" w:cs="Arial"/>
        </w:rPr>
        <w:t>Enige aansprakelijkheid van een Partij jegens een andere Partij, uit hoofde van deze Overeenkomst dan wel uit hoofde van het Burgerlijk Wetboek voor</w:t>
      </w:r>
      <w:r w:rsidR="00BB7DE2">
        <w:rPr>
          <w:rFonts w:ascii="Gill Sans MT" w:hAnsi="Gill Sans MT" w:cs="Arial"/>
        </w:rPr>
        <w:t xml:space="preserve"> </w:t>
      </w:r>
      <w:r w:rsidRPr="00452657">
        <w:rPr>
          <w:rFonts w:ascii="Gill Sans MT" w:hAnsi="Gill Sans MT" w:cs="Arial"/>
        </w:rPr>
        <w:t xml:space="preserve">zover daarvan in deze Overeenkomst niet is afgeweken, is  beperkt tot een maximum van € </w:t>
      </w:r>
      <w:r w:rsidRPr="00357E4C">
        <w:rPr>
          <w:rFonts w:ascii="Gill Sans MT" w:hAnsi="Gill Sans MT" w:cs="Arial"/>
          <w:highlight w:val="yellow"/>
        </w:rPr>
        <w:t>………….</w:t>
      </w:r>
      <w:r w:rsidRPr="00452657">
        <w:rPr>
          <w:rFonts w:ascii="Gill Sans MT" w:hAnsi="Gill Sans MT" w:cs="Arial"/>
        </w:rPr>
        <w:t xml:space="preserve"> per gebeurtenis en een maximum van </w:t>
      </w:r>
    </w:p>
    <w:p w14:paraId="0414E9CA" w14:textId="6AF1B368" w:rsidR="00216E8F" w:rsidRPr="00452657" w:rsidRDefault="00216E8F" w:rsidP="00BB7DE2">
      <w:pPr>
        <w:pStyle w:val="Voettekst"/>
        <w:spacing w:line="320" w:lineRule="atLeast"/>
        <w:ind w:left="567"/>
        <w:rPr>
          <w:rFonts w:ascii="Gill Sans MT" w:hAnsi="Gill Sans MT" w:cs="Arial"/>
        </w:rPr>
      </w:pPr>
      <w:r w:rsidRPr="00452657">
        <w:rPr>
          <w:rFonts w:ascii="Gill Sans MT" w:hAnsi="Gill Sans MT" w:cs="Arial"/>
        </w:rPr>
        <w:lastRenderedPageBreak/>
        <w:t xml:space="preserve">€ </w:t>
      </w:r>
      <w:r w:rsidRPr="00BB7DE2">
        <w:rPr>
          <w:rFonts w:ascii="Gill Sans MT" w:hAnsi="Gill Sans MT" w:cs="Arial"/>
        </w:rPr>
        <w:t>……………</w:t>
      </w:r>
      <w:r w:rsidRPr="00452657">
        <w:rPr>
          <w:rFonts w:ascii="Gill Sans MT" w:hAnsi="Gill Sans MT" w:cs="Arial"/>
        </w:rPr>
        <w:t xml:space="preserve"> per jaar.</w:t>
      </w:r>
    </w:p>
    <w:p w14:paraId="3159AF2B" w14:textId="77777777" w:rsidR="00216E8F" w:rsidRPr="00452657" w:rsidRDefault="00216E8F" w:rsidP="00216E8F">
      <w:pPr>
        <w:pStyle w:val="Voettekst"/>
        <w:spacing w:line="320" w:lineRule="atLeast"/>
        <w:ind w:left="993" w:hanging="720"/>
        <w:rPr>
          <w:rFonts w:ascii="Gill Sans MT" w:hAnsi="Gill Sans MT" w:cs="Arial"/>
        </w:rPr>
      </w:pPr>
    </w:p>
    <w:p w14:paraId="3DA4098C" w14:textId="551C9ECC" w:rsidR="00216E8F" w:rsidRDefault="00216E8F" w:rsidP="001D161D">
      <w:pPr>
        <w:pStyle w:val="Voettekst"/>
        <w:numPr>
          <w:ilvl w:val="0"/>
          <w:numId w:val="27"/>
        </w:numPr>
        <w:spacing w:line="320" w:lineRule="atLeast"/>
        <w:ind w:left="567" w:hanging="567"/>
        <w:rPr>
          <w:rFonts w:ascii="Gill Sans MT" w:hAnsi="Gill Sans MT" w:cs="Arial"/>
        </w:rPr>
      </w:pPr>
      <w:r w:rsidRPr="00452657">
        <w:rPr>
          <w:rFonts w:ascii="Gill Sans MT" w:hAnsi="Gill Sans MT" w:cs="Arial"/>
        </w:rPr>
        <w:t xml:space="preserve">Op grond van de Warmtewet is Leverancier </w:t>
      </w:r>
      <w:r w:rsidR="001F5D75">
        <w:rPr>
          <w:rFonts w:ascii="Gill Sans MT" w:hAnsi="Gill Sans MT" w:cs="Arial"/>
        </w:rPr>
        <w:t xml:space="preserve">bij B2C </w:t>
      </w:r>
      <w:r w:rsidRPr="00452657">
        <w:rPr>
          <w:rFonts w:ascii="Gill Sans MT" w:hAnsi="Gill Sans MT" w:cs="Arial"/>
        </w:rPr>
        <w:t xml:space="preserve">gehouden tot uitkering van een wettelijk vastgestelde compensatie aan Afnemer in geval van een ernstige storing in de levering van warmte, en terugbetaling van een </w:t>
      </w:r>
      <w:r w:rsidR="00586F60">
        <w:rPr>
          <w:rFonts w:ascii="Gill Sans MT" w:hAnsi="Gill Sans MT" w:cs="Arial"/>
        </w:rPr>
        <w:t xml:space="preserve"> redelijk </w:t>
      </w:r>
      <w:r w:rsidRPr="00452657">
        <w:rPr>
          <w:rFonts w:ascii="Gill Sans MT" w:hAnsi="Gill Sans MT" w:cs="Arial"/>
        </w:rPr>
        <w:t xml:space="preserve">gedeelte van de </w:t>
      </w:r>
      <w:r w:rsidR="00586F60">
        <w:rPr>
          <w:rFonts w:ascii="Gill Sans MT" w:hAnsi="Gill Sans MT" w:cs="Arial"/>
        </w:rPr>
        <w:t>V</w:t>
      </w:r>
      <w:r w:rsidRPr="00452657">
        <w:rPr>
          <w:rFonts w:ascii="Gill Sans MT" w:hAnsi="Gill Sans MT" w:cs="Arial"/>
        </w:rPr>
        <w:t>ergoeding</w:t>
      </w:r>
      <w:r w:rsidR="00586F60">
        <w:rPr>
          <w:rFonts w:ascii="Gill Sans MT" w:hAnsi="Gill Sans MT" w:cs="Arial"/>
        </w:rPr>
        <w:t xml:space="preserve"> aan de Afnemers </w:t>
      </w:r>
      <w:r w:rsidRPr="00452657">
        <w:rPr>
          <w:rFonts w:ascii="Gill Sans MT" w:hAnsi="Gill Sans MT" w:cs="Arial"/>
        </w:rPr>
        <w:t xml:space="preserve"> indien niet aan het bij individuele leveringsovereenkomst overeengekomen kwaliteitsniveau is voldaan.</w:t>
      </w:r>
    </w:p>
    <w:p w14:paraId="23B934F2" w14:textId="77777777" w:rsidR="00586F60" w:rsidRPr="00452657" w:rsidRDefault="00586F60" w:rsidP="00586F60">
      <w:pPr>
        <w:pStyle w:val="Voettekst"/>
        <w:spacing w:line="320" w:lineRule="atLeast"/>
        <w:ind w:left="567" w:hanging="567"/>
        <w:rPr>
          <w:rFonts w:ascii="Gill Sans MT" w:hAnsi="Gill Sans MT" w:cs="Arial"/>
        </w:rPr>
      </w:pPr>
    </w:p>
    <w:p w14:paraId="590F0910" w14:textId="32677F05" w:rsidR="00216E8F" w:rsidRDefault="00216E8F" w:rsidP="001D161D">
      <w:pPr>
        <w:pStyle w:val="Voettekst"/>
        <w:numPr>
          <w:ilvl w:val="0"/>
          <w:numId w:val="27"/>
        </w:numPr>
        <w:spacing w:line="320" w:lineRule="atLeast"/>
        <w:ind w:left="567" w:hanging="567"/>
        <w:rPr>
          <w:rFonts w:ascii="Gill Sans MT" w:hAnsi="Gill Sans MT" w:cs="Arial"/>
        </w:rPr>
      </w:pPr>
      <w:r w:rsidRPr="00586F60">
        <w:rPr>
          <w:rFonts w:ascii="Gill Sans MT" w:hAnsi="Gill Sans MT" w:cs="Arial"/>
        </w:rPr>
        <w:t>Leverancier zal zich gedurende de volledige looptijd van de Overeenkomst afdoende verzekeren en verzekerd houden, waaronder in ieder geval moet worden verstaan het ter zake hebben van een voldoende dekking biedende opstal- en aansprakelijkheidsverzekering. Leverancier zal Verhuurder op eerste verzoek daartoe inzage in de polis verstrekken. Verhuurder zal de ruimten in het Gebouw waarin onderdelen van</w:t>
      </w:r>
      <w:r w:rsidR="006F5C09" w:rsidRPr="00586F60">
        <w:rPr>
          <w:rFonts w:ascii="Gill Sans MT" w:hAnsi="Gill Sans MT" w:cs="Arial"/>
        </w:rPr>
        <w:t xml:space="preserve"> </w:t>
      </w:r>
      <w:r w:rsidR="001E5CB4" w:rsidRPr="00586F60">
        <w:rPr>
          <w:rFonts w:ascii="Gill Sans MT" w:hAnsi="Gill Sans MT" w:cs="Arial"/>
        </w:rPr>
        <w:t>het Warmtenet</w:t>
      </w:r>
      <w:r w:rsidRPr="00586F60">
        <w:rPr>
          <w:rFonts w:ascii="Gill Sans MT" w:hAnsi="Gill Sans MT" w:cs="Arial"/>
        </w:rPr>
        <w:t xml:space="preserve">s zijn gelegen </w:t>
      </w:r>
      <w:r w:rsidR="00586F60" w:rsidRPr="00586F60">
        <w:rPr>
          <w:rFonts w:ascii="Gill Sans MT" w:hAnsi="Gill Sans MT" w:cs="Arial"/>
        </w:rPr>
        <w:t>waarvan Leverancier</w:t>
      </w:r>
      <w:r w:rsidRPr="00586F60">
        <w:rPr>
          <w:rFonts w:ascii="Gill Sans MT" w:hAnsi="Gill Sans MT" w:cs="Arial"/>
        </w:rPr>
        <w:t xml:space="preserve"> de eigendom heeft dan wel het opstalrecht verkrijgt ook meeverzekeren in haar reguliere opstalverzekering.</w:t>
      </w:r>
    </w:p>
    <w:p w14:paraId="45DB9921" w14:textId="77777777" w:rsidR="00586F60" w:rsidRPr="00C427B5" w:rsidRDefault="00586F60" w:rsidP="00C427B5">
      <w:pPr>
        <w:spacing w:after="0" w:line="320" w:lineRule="atLeast"/>
        <w:jc w:val="both"/>
        <w:rPr>
          <w:rFonts w:ascii="Gill Sans MT" w:hAnsi="Gill Sans MT" w:cs="Arial"/>
          <w:sz w:val="20"/>
          <w:szCs w:val="20"/>
        </w:rPr>
      </w:pPr>
    </w:p>
    <w:p w14:paraId="030D9364" w14:textId="569D4BE6" w:rsidR="00586F60" w:rsidRPr="00C427B5" w:rsidRDefault="00586F60" w:rsidP="00586F60">
      <w:pPr>
        <w:spacing w:after="0" w:line="320" w:lineRule="atLeast"/>
        <w:jc w:val="both"/>
        <w:rPr>
          <w:rFonts w:ascii="Gill Sans MT" w:hAnsi="Gill Sans MT" w:cs="Arial"/>
          <w:b/>
          <w:bCs/>
          <w:sz w:val="20"/>
          <w:szCs w:val="20"/>
        </w:rPr>
      </w:pPr>
      <w:r w:rsidRPr="00C427B5">
        <w:rPr>
          <w:rFonts w:ascii="Gill Sans MT" w:hAnsi="Gill Sans MT" w:cs="Arial"/>
          <w:b/>
          <w:bCs/>
          <w:sz w:val="20"/>
          <w:szCs w:val="20"/>
        </w:rPr>
        <w:t>Artikel 1</w:t>
      </w:r>
      <w:r w:rsidR="001D161D">
        <w:rPr>
          <w:rFonts w:ascii="Gill Sans MT" w:hAnsi="Gill Sans MT" w:cs="Arial"/>
          <w:b/>
          <w:bCs/>
          <w:sz w:val="20"/>
          <w:szCs w:val="20"/>
        </w:rPr>
        <w:t>4</w:t>
      </w:r>
      <w:r w:rsidRPr="00C427B5">
        <w:rPr>
          <w:rFonts w:ascii="Gill Sans MT" w:hAnsi="Gill Sans MT" w:cs="Arial"/>
          <w:b/>
          <w:bCs/>
          <w:sz w:val="20"/>
          <w:szCs w:val="20"/>
        </w:rPr>
        <w:t xml:space="preserve"> - Levering B2B</w:t>
      </w:r>
    </w:p>
    <w:p w14:paraId="69F1F9AE" w14:textId="03047A7B" w:rsidR="00586F60" w:rsidRPr="00C427B5" w:rsidRDefault="00586F60" w:rsidP="00586F60">
      <w:pPr>
        <w:spacing w:after="0" w:line="320" w:lineRule="atLeast"/>
        <w:jc w:val="both"/>
        <w:rPr>
          <w:rFonts w:ascii="Gill Sans MT" w:hAnsi="Gill Sans MT" w:cs="Arial"/>
          <w:b/>
          <w:bCs/>
          <w:sz w:val="20"/>
          <w:szCs w:val="20"/>
        </w:rPr>
      </w:pPr>
    </w:p>
    <w:p w14:paraId="5DDB743C" w14:textId="69B4AA8D" w:rsidR="00586F60" w:rsidRPr="001D161D" w:rsidRDefault="00586F60" w:rsidP="001D161D">
      <w:pPr>
        <w:pStyle w:val="Lijstalinea"/>
        <w:numPr>
          <w:ilvl w:val="0"/>
          <w:numId w:val="28"/>
        </w:numPr>
        <w:spacing w:after="0" w:line="320" w:lineRule="atLeast"/>
        <w:ind w:left="567" w:hanging="567"/>
        <w:jc w:val="both"/>
        <w:rPr>
          <w:rFonts w:ascii="Gill Sans MT" w:hAnsi="Gill Sans MT" w:cs="Arial"/>
          <w:sz w:val="20"/>
          <w:szCs w:val="20"/>
        </w:rPr>
      </w:pPr>
      <w:r w:rsidRPr="001D161D">
        <w:rPr>
          <w:rFonts w:ascii="Gill Sans MT" w:hAnsi="Gill Sans MT" w:cs="Arial"/>
          <w:sz w:val="20"/>
          <w:szCs w:val="20"/>
        </w:rPr>
        <w:t>In afwijking van het bepaalde in deze Overeenkomst kunnen partijen voor een (of meer) Gebouwen overeenkomen dat Levering plaatsvindt aan Verhuurder en niet aan Afnemers (B2B). in dat geval is het bepaalde in de Exploitatieovereenkomst B2B van toepassing voor zover daarin wordt afgeweken van het bepaalde in deze Overeenkomst.</w:t>
      </w:r>
    </w:p>
    <w:p w14:paraId="30DB9669" w14:textId="77777777" w:rsidR="00216E8F" w:rsidRPr="00C427B5" w:rsidRDefault="00216E8F" w:rsidP="00216E8F">
      <w:pPr>
        <w:pStyle w:val="Lijstalinea"/>
        <w:spacing w:after="0" w:line="320" w:lineRule="atLeast"/>
        <w:ind w:left="993" w:hanging="720"/>
        <w:jc w:val="both"/>
        <w:rPr>
          <w:rFonts w:ascii="Gill Sans MT" w:hAnsi="Gill Sans MT" w:cs="Arial"/>
          <w:sz w:val="20"/>
          <w:szCs w:val="20"/>
        </w:rPr>
      </w:pPr>
    </w:p>
    <w:p w14:paraId="0C4C2924" w14:textId="6B758C58" w:rsidR="00EC6BF7" w:rsidRPr="00C427B5" w:rsidRDefault="00216E8F" w:rsidP="00EC6BF7">
      <w:pPr>
        <w:pStyle w:val="Voettekst"/>
        <w:spacing w:line="320" w:lineRule="atLeast"/>
        <w:ind w:left="720" w:hanging="720"/>
        <w:rPr>
          <w:rFonts w:ascii="Gill Sans MT" w:hAnsi="Gill Sans MT" w:cs="Arial"/>
          <w:b/>
        </w:rPr>
      </w:pPr>
      <w:r w:rsidRPr="00C427B5">
        <w:rPr>
          <w:rFonts w:ascii="Gill Sans MT" w:hAnsi="Gill Sans MT" w:cs="Arial"/>
          <w:b/>
        </w:rPr>
        <w:t>Artikel 1</w:t>
      </w:r>
      <w:r w:rsidR="001D161D">
        <w:rPr>
          <w:rFonts w:ascii="Gill Sans MT" w:hAnsi="Gill Sans MT" w:cs="Arial"/>
          <w:b/>
        </w:rPr>
        <w:t>5</w:t>
      </w:r>
      <w:r w:rsidR="00EC6BF7" w:rsidRPr="00C427B5">
        <w:rPr>
          <w:rFonts w:ascii="Gill Sans MT" w:hAnsi="Gill Sans MT" w:cs="Arial"/>
          <w:b/>
        </w:rPr>
        <w:t xml:space="preserve"> – Ontbindende voorwaarde.</w:t>
      </w:r>
    </w:p>
    <w:p w14:paraId="3835C7D6" w14:textId="02402607" w:rsidR="00EC6BF7" w:rsidRPr="00C427B5" w:rsidRDefault="00EC6BF7" w:rsidP="00EC6BF7">
      <w:pPr>
        <w:pStyle w:val="Voettekst"/>
        <w:spacing w:line="320" w:lineRule="atLeast"/>
        <w:ind w:left="720" w:hanging="720"/>
        <w:rPr>
          <w:rFonts w:ascii="Gill Sans MT" w:hAnsi="Gill Sans MT" w:cs="Arial"/>
          <w:b/>
        </w:rPr>
      </w:pPr>
    </w:p>
    <w:p w14:paraId="71FF8061" w14:textId="3E334243" w:rsidR="00EC6BF7" w:rsidRPr="00C427B5" w:rsidRDefault="001D161D" w:rsidP="001D161D">
      <w:pPr>
        <w:pStyle w:val="Voettekst"/>
        <w:spacing w:line="320" w:lineRule="atLeast"/>
        <w:ind w:left="567" w:hanging="567"/>
        <w:rPr>
          <w:rFonts w:ascii="Gill Sans MT" w:hAnsi="Gill Sans MT" w:cs="Arial"/>
          <w:bCs/>
        </w:rPr>
      </w:pPr>
      <w:r>
        <w:rPr>
          <w:rFonts w:ascii="Gill Sans MT" w:hAnsi="Gill Sans MT" w:cs="Arial"/>
          <w:bCs/>
        </w:rPr>
        <w:t>15.1</w:t>
      </w:r>
      <w:r w:rsidR="00EC6BF7" w:rsidRPr="00C427B5">
        <w:rPr>
          <w:rFonts w:ascii="Gill Sans MT" w:hAnsi="Gill Sans MT" w:cs="Arial"/>
          <w:bCs/>
        </w:rPr>
        <w:tab/>
        <w:t xml:space="preserve">Bij het aangaan van deze overeenkomst gaan Partijen ervan uit dat </w:t>
      </w:r>
      <w:r w:rsidR="00487F4C" w:rsidRPr="00C427B5">
        <w:rPr>
          <w:rFonts w:ascii="Gill Sans MT" w:hAnsi="Gill Sans MT" w:cs="Arial"/>
          <w:bCs/>
        </w:rPr>
        <w:t>voor de aanleg van het Warmtenet een subsidie kan worden verkregen van tenminste</w:t>
      </w:r>
      <w:r w:rsidR="00C427B5">
        <w:rPr>
          <w:rFonts w:ascii="Gill Sans MT" w:hAnsi="Gill Sans MT" w:cs="Arial"/>
          <w:bCs/>
        </w:rPr>
        <w:t xml:space="preserve"> €</w:t>
      </w:r>
      <w:r w:rsidR="00487F4C" w:rsidRPr="00357E4C">
        <w:rPr>
          <w:rFonts w:ascii="Gill Sans MT" w:hAnsi="Gill Sans MT" w:cs="Arial"/>
          <w:bCs/>
          <w:highlight w:val="yellow"/>
        </w:rPr>
        <w:t>…..</w:t>
      </w:r>
      <w:r w:rsidR="00487F4C" w:rsidRPr="00C427B5">
        <w:rPr>
          <w:rFonts w:ascii="Gill Sans MT" w:hAnsi="Gill Sans MT" w:cs="Arial"/>
          <w:bCs/>
        </w:rPr>
        <w:t xml:space="preserve"> conform de Regeling</w:t>
      </w:r>
      <w:r w:rsidR="00487F4C" w:rsidRPr="00357E4C">
        <w:rPr>
          <w:rFonts w:ascii="Gill Sans MT" w:hAnsi="Gill Sans MT" w:cs="Arial"/>
          <w:bCs/>
          <w:highlight w:val="yellow"/>
        </w:rPr>
        <w:t>….</w:t>
      </w:r>
    </w:p>
    <w:p w14:paraId="72FFEB84" w14:textId="5A7060BA" w:rsidR="00487F4C" w:rsidRPr="00C427B5" w:rsidRDefault="00487F4C" w:rsidP="001D161D">
      <w:pPr>
        <w:pStyle w:val="Voettekst"/>
        <w:spacing w:line="320" w:lineRule="atLeast"/>
        <w:ind w:left="567" w:hanging="567"/>
        <w:rPr>
          <w:rFonts w:ascii="Gill Sans MT" w:hAnsi="Gill Sans MT" w:cs="Arial"/>
          <w:bCs/>
        </w:rPr>
      </w:pPr>
      <w:r w:rsidRPr="00C427B5">
        <w:rPr>
          <w:rFonts w:ascii="Gill Sans MT" w:hAnsi="Gill Sans MT" w:cs="Arial"/>
          <w:bCs/>
        </w:rPr>
        <w:tab/>
        <w:t xml:space="preserve">Indien uiterlijk </w:t>
      </w:r>
      <w:r w:rsidRPr="00357E4C">
        <w:rPr>
          <w:rFonts w:ascii="Gill Sans MT" w:hAnsi="Gill Sans MT" w:cs="Arial"/>
          <w:bCs/>
          <w:highlight w:val="yellow"/>
        </w:rPr>
        <w:t>…..</w:t>
      </w:r>
      <w:r w:rsidRPr="00C427B5">
        <w:rPr>
          <w:rFonts w:ascii="Gill Sans MT" w:hAnsi="Gill Sans MT" w:cs="Arial"/>
          <w:bCs/>
        </w:rPr>
        <w:t xml:space="preserve"> de subsidieaanvraag niet is toegekend kan ieder van partijen</w:t>
      </w:r>
      <w:r w:rsidR="00852E7E" w:rsidRPr="00852E7E">
        <w:rPr>
          <w:rFonts w:ascii="Gill Sans MT" w:hAnsi="Gill Sans MT" w:cs="Arial"/>
          <w:bCs/>
        </w:rPr>
        <w:t xml:space="preserve"> </w:t>
      </w:r>
      <w:r w:rsidR="00852E7E">
        <w:rPr>
          <w:rFonts w:ascii="Gill Sans MT" w:hAnsi="Gill Sans MT" w:cs="Arial"/>
          <w:bCs/>
        </w:rPr>
        <w:t>binnen 30 dagen</w:t>
      </w:r>
      <w:r w:rsidRPr="00C427B5">
        <w:rPr>
          <w:rFonts w:ascii="Gill Sans MT" w:hAnsi="Gill Sans MT" w:cs="Arial"/>
          <w:bCs/>
        </w:rPr>
        <w:t xml:space="preserve"> de </w:t>
      </w:r>
      <w:r w:rsidR="00C427B5" w:rsidRPr="00C427B5">
        <w:rPr>
          <w:rFonts w:ascii="Gill Sans MT" w:hAnsi="Gill Sans MT" w:cs="Arial"/>
          <w:bCs/>
        </w:rPr>
        <w:t>ontbinding</w:t>
      </w:r>
      <w:r w:rsidRPr="00C427B5">
        <w:rPr>
          <w:rFonts w:ascii="Gill Sans MT" w:hAnsi="Gill Sans MT" w:cs="Arial"/>
          <w:bCs/>
        </w:rPr>
        <w:t xml:space="preserve"> van deze Overeenkomst inroepen middels een schriftelijke verklaring gericht aan de andere partij.</w:t>
      </w:r>
    </w:p>
    <w:p w14:paraId="38C26049" w14:textId="13F4AE7C" w:rsidR="00487F4C" w:rsidRPr="00C427B5" w:rsidRDefault="00487F4C" w:rsidP="00EC6BF7">
      <w:pPr>
        <w:pStyle w:val="Voettekst"/>
        <w:spacing w:line="320" w:lineRule="atLeast"/>
        <w:ind w:left="720" w:hanging="720"/>
        <w:rPr>
          <w:rFonts w:ascii="Gill Sans MT" w:hAnsi="Gill Sans MT" w:cs="Arial"/>
          <w:bCs/>
        </w:rPr>
      </w:pPr>
    </w:p>
    <w:p w14:paraId="538799AD" w14:textId="6DF38D5C" w:rsidR="00EC6BF7" w:rsidRPr="00C427B5" w:rsidRDefault="001D161D" w:rsidP="001D161D">
      <w:pPr>
        <w:pStyle w:val="Voettekst"/>
        <w:spacing w:line="320" w:lineRule="atLeast"/>
        <w:ind w:left="567" w:hanging="567"/>
        <w:rPr>
          <w:rFonts w:ascii="Gill Sans MT" w:hAnsi="Gill Sans MT" w:cs="Arial"/>
          <w:bCs/>
        </w:rPr>
      </w:pPr>
      <w:r>
        <w:rPr>
          <w:rFonts w:ascii="Gill Sans MT" w:hAnsi="Gill Sans MT" w:cs="Arial"/>
          <w:bCs/>
        </w:rPr>
        <w:t>15.2</w:t>
      </w:r>
      <w:r w:rsidR="00487F4C" w:rsidRPr="00C427B5">
        <w:rPr>
          <w:rFonts w:ascii="Gill Sans MT" w:hAnsi="Gill Sans MT" w:cs="Arial"/>
          <w:bCs/>
        </w:rPr>
        <w:tab/>
        <w:t xml:space="preserve">Indien een partij tot ontbinding overgaat is geen der partijen jegens de ander verplicht </w:t>
      </w:r>
      <w:r w:rsidR="00C427B5">
        <w:rPr>
          <w:rFonts w:ascii="Gill Sans MT" w:hAnsi="Gill Sans MT" w:cs="Arial"/>
          <w:bCs/>
        </w:rPr>
        <w:t>t</w:t>
      </w:r>
      <w:r w:rsidR="00487F4C" w:rsidRPr="00C427B5">
        <w:rPr>
          <w:rFonts w:ascii="Gill Sans MT" w:hAnsi="Gill Sans MT" w:cs="Arial"/>
          <w:bCs/>
        </w:rPr>
        <w:t>ot vergoeding van enige schade en/of kosten</w:t>
      </w:r>
      <w:r w:rsidR="00C427B5">
        <w:rPr>
          <w:rFonts w:ascii="Gill Sans MT" w:hAnsi="Gill Sans MT" w:cs="Arial"/>
          <w:bCs/>
        </w:rPr>
        <w:t>,</w:t>
      </w:r>
      <w:r w:rsidR="00487F4C" w:rsidRPr="00C427B5">
        <w:rPr>
          <w:rFonts w:ascii="Gill Sans MT" w:hAnsi="Gill Sans MT" w:cs="Arial"/>
          <w:bCs/>
        </w:rPr>
        <w:t xml:space="preserve"> behoudens indien partijen uitdrukkelijk schriftelijk anders zijn overeengekomen.</w:t>
      </w:r>
    </w:p>
    <w:p w14:paraId="14ADE25A" w14:textId="77777777" w:rsidR="00EC6BF7" w:rsidRPr="00C427B5" w:rsidRDefault="00EC6BF7" w:rsidP="00EC6BF7">
      <w:pPr>
        <w:pStyle w:val="Voettekst"/>
        <w:spacing w:line="320" w:lineRule="atLeast"/>
        <w:ind w:left="720" w:hanging="720"/>
        <w:rPr>
          <w:rFonts w:ascii="Gill Sans MT" w:hAnsi="Gill Sans MT" w:cs="Arial"/>
          <w:b/>
        </w:rPr>
      </w:pPr>
    </w:p>
    <w:p w14:paraId="41BB2C38" w14:textId="17960B5A" w:rsidR="00216E8F" w:rsidRPr="00C427B5" w:rsidRDefault="00EC6BF7" w:rsidP="00EC6BF7">
      <w:pPr>
        <w:pStyle w:val="Voettekst"/>
        <w:spacing w:line="320" w:lineRule="atLeast"/>
        <w:ind w:left="720" w:hanging="720"/>
        <w:rPr>
          <w:rFonts w:ascii="Gill Sans MT" w:hAnsi="Gill Sans MT" w:cs="Arial"/>
          <w:b/>
        </w:rPr>
      </w:pPr>
      <w:r w:rsidRPr="00C427B5">
        <w:rPr>
          <w:rFonts w:ascii="Gill Sans MT" w:hAnsi="Gill Sans MT" w:cs="Arial"/>
          <w:b/>
        </w:rPr>
        <w:t>Artikel 1</w:t>
      </w:r>
      <w:r w:rsidR="001D161D">
        <w:rPr>
          <w:rFonts w:ascii="Gill Sans MT" w:hAnsi="Gill Sans MT" w:cs="Arial"/>
          <w:b/>
        </w:rPr>
        <w:t>6</w:t>
      </w:r>
      <w:r w:rsidR="00216E8F" w:rsidRPr="00C427B5">
        <w:rPr>
          <w:rFonts w:ascii="Gill Sans MT" w:hAnsi="Gill Sans MT" w:cs="Arial"/>
          <w:b/>
        </w:rPr>
        <w:t xml:space="preserve"> – Slotbepalingen</w:t>
      </w:r>
    </w:p>
    <w:p w14:paraId="449C3D11" w14:textId="77777777" w:rsidR="00216E8F" w:rsidRPr="00C427B5" w:rsidRDefault="00216E8F" w:rsidP="00216E8F">
      <w:pPr>
        <w:pStyle w:val="Voettekst"/>
        <w:spacing w:line="320" w:lineRule="atLeast"/>
        <w:ind w:left="720" w:hanging="720"/>
        <w:rPr>
          <w:rFonts w:ascii="Gill Sans MT" w:hAnsi="Gill Sans MT" w:cs="Arial"/>
        </w:rPr>
      </w:pPr>
    </w:p>
    <w:p w14:paraId="38DF99BB" w14:textId="1F75339A" w:rsidR="00216E8F" w:rsidRPr="00C427B5" w:rsidRDefault="001D161D" w:rsidP="00216E8F">
      <w:pPr>
        <w:pStyle w:val="Voettekst"/>
        <w:tabs>
          <w:tab w:val="clear" w:pos="4536"/>
        </w:tabs>
        <w:spacing w:line="320" w:lineRule="atLeast"/>
        <w:ind w:left="567" w:hanging="567"/>
        <w:rPr>
          <w:rFonts w:ascii="Gill Sans MT" w:hAnsi="Gill Sans MT" w:cs="Arial"/>
        </w:rPr>
      </w:pPr>
      <w:r>
        <w:rPr>
          <w:rFonts w:ascii="Gill Sans MT" w:hAnsi="Gill Sans MT" w:cs="Arial"/>
        </w:rPr>
        <w:t>16.1</w:t>
      </w:r>
      <w:r>
        <w:rPr>
          <w:rFonts w:ascii="Gill Sans MT" w:hAnsi="Gill Sans MT" w:cs="Arial"/>
        </w:rPr>
        <w:tab/>
      </w:r>
      <w:r w:rsidR="00216E8F" w:rsidRPr="00C427B5">
        <w:rPr>
          <w:rFonts w:ascii="Gill Sans MT" w:hAnsi="Gill Sans MT" w:cs="Arial"/>
        </w:rPr>
        <w:t xml:space="preserve">Deze Overeenkomst en de bijbehorende </w:t>
      </w:r>
      <w:r w:rsidR="00586F60" w:rsidRPr="00C427B5">
        <w:rPr>
          <w:rFonts w:ascii="Gill Sans MT" w:hAnsi="Gill Sans MT" w:cs="Arial"/>
        </w:rPr>
        <w:t>bijlagen bevatten</w:t>
      </w:r>
      <w:r w:rsidR="00216E8F" w:rsidRPr="00C427B5">
        <w:rPr>
          <w:rFonts w:ascii="Gill Sans MT" w:hAnsi="Gill Sans MT" w:cs="Arial"/>
        </w:rPr>
        <w:t xml:space="preserve"> alle afspraken tussen Partijen inzake de aansluiting van Gebouwen van Verhuurder op het warmtenet en treden in de plaats van alle eerdere schriftelijke en mondelinge afspraken welke Partijen ter zake hebben gemaakt. De aangehechte bijlagen maken integraal deel uit van deze Overeenkomst. Deze Overeenkomst en bijlagen kunnen slechts worden gewijzigd of aangevuld door middel van door beide Partijen ondertekende stukken.</w:t>
      </w:r>
    </w:p>
    <w:p w14:paraId="75196BA1" w14:textId="77777777" w:rsidR="00216E8F" w:rsidRPr="00C427B5" w:rsidRDefault="00216E8F" w:rsidP="00216E8F">
      <w:pPr>
        <w:pStyle w:val="Lijstalinea"/>
        <w:spacing w:line="320" w:lineRule="atLeast"/>
        <w:ind w:left="993" w:hanging="709"/>
        <w:rPr>
          <w:rFonts w:ascii="Gill Sans MT" w:hAnsi="Gill Sans MT" w:cs="Arial"/>
          <w:sz w:val="20"/>
          <w:szCs w:val="20"/>
        </w:rPr>
      </w:pPr>
    </w:p>
    <w:p w14:paraId="6B42F161" w14:textId="5866196D" w:rsidR="00216E8F" w:rsidRPr="00452657" w:rsidRDefault="00216E8F" w:rsidP="00216E8F">
      <w:pPr>
        <w:pStyle w:val="Voettekst"/>
        <w:tabs>
          <w:tab w:val="clear" w:pos="4536"/>
        </w:tabs>
        <w:spacing w:line="320" w:lineRule="atLeast"/>
        <w:ind w:left="567" w:hanging="567"/>
        <w:rPr>
          <w:rFonts w:ascii="Gill Sans MT" w:hAnsi="Gill Sans MT" w:cs="Arial"/>
        </w:rPr>
      </w:pPr>
      <w:r w:rsidRPr="00452657">
        <w:rPr>
          <w:rFonts w:ascii="Gill Sans MT" w:hAnsi="Gill Sans MT" w:cs="Arial"/>
        </w:rPr>
        <w:t>1</w:t>
      </w:r>
      <w:r w:rsidR="001D161D">
        <w:rPr>
          <w:rFonts w:ascii="Gill Sans MT" w:hAnsi="Gill Sans MT" w:cs="Arial"/>
        </w:rPr>
        <w:t>6</w:t>
      </w:r>
      <w:r w:rsidRPr="00452657">
        <w:rPr>
          <w:rFonts w:ascii="Gill Sans MT" w:hAnsi="Gill Sans MT" w:cs="Arial"/>
        </w:rPr>
        <w:t xml:space="preserve">.2 </w:t>
      </w:r>
      <w:r w:rsidRPr="00452657">
        <w:rPr>
          <w:rFonts w:ascii="Gill Sans MT" w:hAnsi="Gill Sans MT" w:cs="Arial"/>
        </w:rPr>
        <w:tab/>
        <w:t xml:space="preserve">Indien enige bepaling van deze Overeenkomst (of van de bijlagen), om welke reden dan ook, ongeldig mocht zijn, dan blijven de overige bepalingen van kracht en zullen Partijen in onderling overleg voorzien </w:t>
      </w:r>
      <w:r w:rsidRPr="00452657">
        <w:rPr>
          <w:rFonts w:ascii="Gill Sans MT" w:hAnsi="Gill Sans MT" w:cs="Arial"/>
        </w:rPr>
        <w:lastRenderedPageBreak/>
        <w:t>in een regeling ter vervanging van de ongeldige bepaling met zoveel mogelijk behoud van de strekking daarvan.</w:t>
      </w:r>
      <w:r w:rsidRPr="00452657">
        <w:rPr>
          <w:rFonts w:ascii="Gill Sans MT" w:hAnsi="Gill Sans MT" w:cs="Arial"/>
        </w:rPr>
        <w:br/>
      </w:r>
    </w:p>
    <w:p w14:paraId="0232F3AE" w14:textId="469B94BC" w:rsidR="00216E8F" w:rsidRDefault="00216E8F" w:rsidP="00216E8F">
      <w:pPr>
        <w:pStyle w:val="Voettekst"/>
        <w:tabs>
          <w:tab w:val="clear" w:pos="4536"/>
        </w:tabs>
        <w:spacing w:line="320" w:lineRule="atLeast"/>
        <w:ind w:left="567" w:hanging="567"/>
        <w:rPr>
          <w:rFonts w:ascii="Gill Sans MT" w:hAnsi="Gill Sans MT" w:cs="Arial"/>
        </w:rPr>
      </w:pPr>
      <w:r w:rsidRPr="00452657">
        <w:rPr>
          <w:rFonts w:ascii="Gill Sans MT" w:hAnsi="Gill Sans MT" w:cs="Arial"/>
        </w:rPr>
        <w:t>1</w:t>
      </w:r>
      <w:r w:rsidR="00FD470B">
        <w:rPr>
          <w:rFonts w:ascii="Gill Sans MT" w:hAnsi="Gill Sans MT" w:cs="Arial"/>
        </w:rPr>
        <w:t>6</w:t>
      </w:r>
      <w:r w:rsidRPr="00452657">
        <w:rPr>
          <w:rFonts w:ascii="Gill Sans MT" w:hAnsi="Gill Sans MT" w:cs="Arial"/>
        </w:rPr>
        <w:t xml:space="preserve">.3 </w:t>
      </w:r>
      <w:r w:rsidRPr="00452657">
        <w:rPr>
          <w:rFonts w:ascii="Gill Sans MT" w:hAnsi="Gill Sans MT" w:cs="Arial"/>
        </w:rPr>
        <w:tab/>
        <w:t>Leverancier is eigenaar van eventuele emissierechten en -plichten die ontstaan door de Levering.</w:t>
      </w:r>
    </w:p>
    <w:p w14:paraId="1DEF4A74" w14:textId="00080FAC" w:rsidR="00F22AE2" w:rsidRDefault="00F22AE2" w:rsidP="00216E8F">
      <w:pPr>
        <w:pStyle w:val="Voettekst"/>
        <w:tabs>
          <w:tab w:val="clear" w:pos="4536"/>
        </w:tabs>
        <w:spacing w:line="320" w:lineRule="atLeast"/>
        <w:ind w:left="567" w:hanging="567"/>
        <w:rPr>
          <w:rFonts w:ascii="Gill Sans MT" w:hAnsi="Gill Sans MT" w:cs="Arial"/>
        </w:rPr>
      </w:pPr>
    </w:p>
    <w:p w14:paraId="504DF08E" w14:textId="4A64DA13" w:rsidR="00F22AE2" w:rsidRPr="00452657" w:rsidRDefault="00F22AE2" w:rsidP="00216E8F">
      <w:pPr>
        <w:pStyle w:val="Voettekst"/>
        <w:tabs>
          <w:tab w:val="clear" w:pos="4536"/>
        </w:tabs>
        <w:spacing w:line="320" w:lineRule="atLeast"/>
        <w:ind w:left="567" w:hanging="567"/>
        <w:rPr>
          <w:rFonts w:ascii="Gill Sans MT" w:hAnsi="Gill Sans MT" w:cs="Arial"/>
        </w:rPr>
      </w:pPr>
      <w:r>
        <w:rPr>
          <w:rFonts w:ascii="Gill Sans MT" w:hAnsi="Gill Sans MT" w:cs="Arial"/>
        </w:rPr>
        <w:t>1</w:t>
      </w:r>
      <w:r w:rsidR="00FD470B">
        <w:rPr>
          <w:rFonts w:ascii="Gill Sans MT" w:hAnsi="Gill Sans MT" w:cs="Arial"/>
        </w:rPr>
        <w:t>6</w:t>
      </w:r>
      <w:r>
        <w:rPr>
          <w:rFonts w:ascii="Gill Sans MT" w:hAnsi="Gill Sans MT" w:cs="Arial"/>
        </w:rPr>
        <w:t xml:space="preserve">.4 </w:t>
      </w:r>
      <w:r>
        <w:rPr>
          <w:rFonts w:ascii="Gill Sans MT" w:hAnsi="Gill Sans MT" w:cs="Arial"/>
        </w:rPr>
        <w:tab/>
        <w:t xml:space="preserve">Partijen realiseren zich bij het aangaan van deze </w:t>
      </w:r>
      <w:r w:rsidR="00D96FB8">
        <w:rPr>
          <w:rFonts w:ascii="Gill Sans MT" w:hAnsi="Gill Sans MT" w:cs="Arial"/>
        </w:rPr>
        <w:t xml:space="preserve">Overeenkomst dat de daarin opgenomen </w:t>
      </w:r>
      <w:r w:rsidR="00205727">
        <w:rPr>
          <w:rFonts w:ascii="Gill Sans MT" w:hAnsi="Gill Sans MT" w:cs="Arial"/>
        </w:rPr>
        <w:t>wettelijke</w:t>
      </w:r>
      <w:r w:rsidR="0022759C">
        <w:rPr>
          <w:rFonts w:ascii="Gill Sans MT" w:hAnsi="Gill Sans MT" w:cs="Arial"/>
        </w:rPr>
        <w:t xml:space="preserve">, </w:t>
      </w:r>
      <w:r w:rsidR="00D96FB8">
        <w:rPr>
          <w:rFonts w:ascii="Gill Sans MT" w:hAnsi="Gill Sans MT" w:cs="Arial"/>
        </w:rPr>
        <w:t xml:space="preserve">technische en </w:t>
      </w:r>
      <w:r w:rsidR="00BC6988">
        <w:rPr>
          <w:rFonts w:ascii="Gill Sans MT" w:hAnsi="Gill Sans MT" w:cs="Arial"/>
        </w:rPr>
        <w:t>financiële</w:t>
      </w:r>
      <w:r w:rsidR="00D96FB8">
        <w:rPr>
          <w:rFonts w:ascii="Gill Sans MT" w:hAnsi="Gill Sans MT" w:cs="Arial"/>
        </w:rPr>
        <w:t xml:space="preserve"> uitgangspunten kunnen </w:t>
      </w:r>
      <w:r w:rsidR="00BC6988">
        <w:rPr>
          <w:rFonts w:ascii="Gill Sans MT" w:hAnsi="Gill Sans MT" w:cs="Arial"/>
        </w:rPr>
        <w:t>wijzigen. In een voorkomend geval verplichten partijen zich tot het voeren van redelijk overleg om de mogelijkheid tot aanpassing van de Overeenkomst te onderzoeken.</w:t>
      </w:r>
    </w:p>
    <w:p w14:paraId="77BAFACD" w14:textId="77777777" w:rsidR="00216E8F" w:rsidRPr="00452657" w:rsidRDefault="00216E8F" w:rsidP="00216E8F">
      <w:pPr>
        <w:pStyle w:val="Voettekst"/>
        <w:tabs>
          <w:tab w:val="clear" w:pos="4536"/>
          <w:tab w:val="clear" w:pos="9072"/>
        </w:tabs>
        <w:spacing w:line="320" w:lineRule="atLeast"/>
        <w:ind w:left="720" w:hanging="720"/>
        <w:rPr>
          <w:rFonts w:ascii="Gill Sans MT" w:hAnsi="Gill Sans MT" w:cs="Arial"/>
          <w:sz w:val="22"/>
          <w:szCs w:val="22"/>
        </w:rPr>
      </w:pPr>
    </w:p>
    <w:p w14:paraId="5B348B33" w14:textId="47396C67" w:rsidR="00216E8F" w:rsidRPr="00452657" w:rsidRDefault="00216E8F" w:rsidP="00216E8F">
      <w:pPr>
        <w:pStyle w:val="Voettekst"/>
        <w:spacing w:line="320" w:lineRule="atLeast"/>
        <w:ind w:left="720" w:hanging="720"/>
        <w:rPr>
          <w:rFonts w:ascii="Gill Sans MT" w:hAnsi="Gill Sans MT" w:cs="Arial"/>
          <w:b/>
          <w:sz w:val="22"/>
          <w:szCs w:val="22"/>
        </w:rPr>
      </w:pPr>
      <w:r w:rsidRPr="00452657">
        <w:rPr>
          <w:rFonts w:ascii="Gill Sans MT" w:hAnsi="Gill Sans MT" w:cs="Arial"/>
          <w:b/>
          <w:sz w:val="22"/>
          <w:szCs w:val="22"/>
        </w:rPr>
        <w:t>Artikel 1</w:t>
      </w:r>
      <w:r w:rsidR="00FD470B">
        <w:rPr>
          <w:rFonts w:ascii="Gill Sans MT" w:hAnsi="Gill Sans MT" w:cs="Arial"/>
          <w:b/>
          <w:sz w:val="22"/>
          <w:szCs w:val="22"/>
        </w:rPr>
        <w:t>7</w:t>
      </w:r>
      <w:r w:rsidRPr="00452657">
        <w:rPr>
          <w:rFonts w:ascii="Gill Sans MT" w:hAnsi="Gill Sans MT" w:cs="Arial"/>
          <w:b/>
          <w:sz w:val="22"/>
          <w:szCs w:val="22"/>
        </w:rPr>
        <w:t xml:space="preserve"> – Geschillenbeslechting</w:t>
      </w:r>
    </w:p>
    <w:p w14:paraId="09CD16B2" w14:textId="77777777" w:rsidR="00216E8F" w:rsidRPr="00452657" w:rsidRDefault="00216E8F" w:rsidP="00216E8F">
      <w:pPr>
        <w:pStyle w:val="Voettekst"/>
        <w:spacing w:line="320" w:lineRule="atLeast"/>
        <w:ind w:left="720" w:hanging="720"/>
        <w:rPr>
          <w:rFonts w:ascii="Gill Sans MT" w:hAnsi="Gill Sans MT" w:cs="Arial"/>
          <w:sz w:val="22"/>
          <w:szCs w:val="22"/>
        </w:rPr>
      </w:pPr>
    </w:p>
    <w:p w14:paraId="1BEC651C" w14:textId="0E2CEDD2" w:rsidR="00216E8F" w:rsidRPr="00452657" w:rsidRDefault="00216E8F" w:rsidP="00216E8F">
      <w:pPr>
        <w:pStyle w:val="Voettekst"/>
        <w:spacing w:line="320" w:lineRule="atLeast"/>
        <w:ind w:left="567" w:hanging="567"/>
        <w:rPr>
          <w:rFonts w:ascii="Gill Sans MT" w:hAnsi="Gill Sans MT" w:cs="Arial"/>
        </w:rPr>
      </w:pPr>
      <w:r w:rsidRPr="00452657">
        <w:rPr>
          <w:rFonts w:ascii="Gill Sans MT" w:hAnsi="Gill Sans MT" w:cs="Arial"/>
        </w:rPr>
        <w:t>1</w:t>
      </w:r>
      <w:r w:rsidR="00FD470B">
        <w:rPr>
          <w:rFonts w:ascii="Gill Sans MT" w:hAnsi="Gill Sans MT" w:cs="Arial"/>
        </w:rPr>
        <w:t>7</w:t>
      </w:r>
      <w:r w:rsidRPr="00452657">
        <w:rPr>
          <w:rFonts w:ascii="Gill Sans MT" w:hAnsi="Gill Sans MT" w:cs="Arial"/>
        </w:rPr>
        <w:t>.1</w:t>
      </w:r>
      <w:r w:rsidRPr="00452657">
        <w:rPr>
          <w:rFonts w:ascii="Gill Sans MT" w:hAnsi="Gill Sans MT" w:cs="Arial"/>
        </w:rPr>
        <w:tab/>
        <w:t>Op deze Overeenkomst en op alle eventuele aanvullingen en wijzigingen en overeenkomsten die daarvan het gevolg zullen zijn, is Nederlands Recht van toepassing.</w:t>
      </w:r>
    </w:p>
    <w:p w14:paraId="56EFB0B9" w14:textId="77777777" w:rsidR="00216E8F" w:rsidRPr="00452657" w:rsidRDefault="00216E8F" w:rsidP="00216E8F">
      <w:pPr>
        <w:pStyle w:val="Voettekst"/>
        <w:spacing w:line="320" w:lineRule="atLeast"/>
        <w:ind w:left="720" w:hanging="720"/>
        <w:rPr>
          <w:rFonts w:ascii="Gill Sans MT" w:hAnsi="Gill Sans MT" w:cs="Arial"/>
        </w:rPr>
      </w:pPr>
    </w:p>
    <w:p w14:paraId="445B82F9" w14:textId="29ED9853" w:rsidR="00216E8F" w:rsidRPr="00452657" w:rsidRDefault="00216E8F" w:rsidP="00FD470B">
      <w:pPr>
        <w:pStyle w:val="Voettekst"/>
        <w:tabs>
          <w:tab w:val="clear" w:pos="4536"/>
          <w:tab w:val="clear" w:pos="9072"/>
        </w:tabs>
        <w:spacing w:line="320" w:lineRule="atLeast"/>
        <w:ind w:left="567" w:hanging="567"/>
        <w:rPr>
          <w:rFonts w:ascii="Gill Sans MT" w:hAnsi="Gill Sans MT" w:cs="Arial"/>
        </w:rPr>
      </w:pPr>
      <w:r w:rsidRPr="00452657">
        <w:rPr>
          <w:rFonts w:ascii="Gill Sans MT" w:hAnsi="Gill Sans MT" w:cs="Arial"/>
        </w:rPr>
        <w:t>1</w:t>
      </w:r>
      <w:r w:rsidR="00FD470B">
        <w:rPr>
          <w:rFonts w:ascii="Gill Sans MT" w:hAnsi="Gill Sans MT" w:cs="Arial"/>
        </w:rPr>
        <w:t>7</w:t>
      </w:r>
      <w:r w:rsidRPr="00452657">
        <w:rPr>
          <w:rFonts w:ascii="Gill Sans MT" w:hAnsi="Gill Sans MT" w:cs="Arial"/>
        </w:rPr>
        <w:t xml:space="preserve">.2 </w:t>
      </w:r>
      <w:r w:rsidRPr="00452657">
        <w:rPr>
          <w:rFonts w:ascii="Gill Sans MT" w:hAnsi="Gill Sans MT" w:cs="Arial"/>
        </w:rPr>
        <w:tab/>
        <w:t xml:space="preserve">Indien sprake is van een geschil tussen Partijen, zullen Partijen trachten in onderling overleg tot overeenstemming te komen. Mocht dat niet mogelijk blijken te zijn, dan zal het geschil in eerste aanleg worden voorgelegd aan de Rechtbank te </w:t>
      </w:r>
      <w:r w:rsidRPr="00357E4C">
        <w:rPr>
          <w:rFonts w:ascii="Gill Sans MT" w:hAnsi="Gill Sans MT" w:cs="Arial"/>
          <w:highlight w:val="yellow"/>
        </w:rPr>
        <w:t>@@@@</w:t>
      </w:r>
      <w:r w:rsidRPr="00452657">
        <w:rPr>
          <w:rFonts w:ascii="Gill Sans MT" w:hAnsi="Gill Sans MT" w:cs="Arial"/>
        </w:rPr>
        <w:t>, tenzij Partijen gezamenlijk kiezen voor een andere wijze van geschillenbeslechting.</w:t>
      </w:r>
    </w:p>
    <w:p w14:paraId="05BC552A" w14:textId="77777777" w:rsidR="00216E8F" w:rsidRPr="00452657" w:rsidRDefault="00216E8F" w:rsidP="00216E8F">
      <w:pPr>
        <w:pStyle w:val="Voettekst"/>
        <w:tabs>
          <w:tab w:val="clear" w:pos="4536"/>
          <w:tab w:val="clear" w:pos="9072"/>
        </w:tabs>
        <w:spacing w:line="320" w:lineRule="atLeast"/>
        <w:ind w:left="720" w:hanging="720"/>
        <w:rPr>
          <w:rFonts w:ascii="Gill Sans MT" w:hAnsi="Gill Sans MT" w:cs="Arial"/>
        </w:rPr>
      </w:pPr>
    </w:p>
    <w:p w14:paraId="251BE368" w14:textId="77777777" w:rsidR="00216E8F" w:rsidRPr="00452657" w:rsidRDefault="00216E8F" w:rsidP="00216E8F">
      <w:pPr>
        <w:pStyle w:val="Voettekst"/>
        <w:tabs>
          <w:tab w:val="clear" w:pos="4536"/>
          <w:tab w:val="clear" w:pos="9072"/>
        </w:tabs>
        <w:spacing w:line="320" w:lineRule="atLeast"/>
        <w:ind w:left="720" w:hanging="720"/>
        <w:rPr>
          <w:rFonts w:ascii="Gill Sans MT" w:hAnsi="Gill Sans MT" w:cs="Arial"/>
        </w:rPr>
      </w:pPr>
    </w:p>
    <w:p w14:paraId="39EFDAA2" w14:textId="77777777" w:rsidR="00216E8F" w:rsidRPr="00452657" w:rsidRDefault="00216E8F" w:rsidP="00216E8F">
      <w:pPr>
        <w:pStyle w:val="Voettekst"/>
        <w:tabs>
          <w:tab w:val="clear" w:pos="4536"/>
          <w:tab w:val="clear" w:pos="9072"/>
        </w:tabs>
        <w:spacing w:line="320" w:lineRule="atLeast"/>
        <w:ind w:left="720" w:hanging="720"/>
        <w:rPr>
          <w:rFonts w:ascii="Gill Sans MT" w:hAnsi="Gill Sans MT" w:cs="Arial"/>
        </w:rPr>
      </w:pPr>
    </w:p>
    <w:p w14:paraId="41A34820" w14:textId="77777777" w:rsidR="00216E8F" w:rsidRPr="00452657" w:rsidRDefault="00216E8F" w:rsidP="00216E8F">
      <w:pPr>
        <w:pStyle w:val="Voettekst"/>
        <w:tabs>
          <w:tab w:val="clear" w:pos="4536"/>
          <w:tab w:val="clear" w:pos="9072"/>
        </w:tabs>
        <w:spacing w:line="320" w:lineRule="atLeast"/>
        <w:rPr>
          <w:rFonts w:ascii="Gill Sans MT" w:hAnsi="Gill Sans MT" w:cs="Arial"/>
        </w:rPr>
      </w:pPr>
      <w:r w:rsidRPr="00452657">
        <w:rPr>
          <w:rFonts w:ascii="Gill Sans MT" w:hAnsi="Gill Sans MT" w:cs="Arial"/>
        </w:rPr>
        <w:t xml:space="preserve">In tweevoud getekend te </w:t>
      </w:r>
      <w:r w:rsidRPr="00357E4C">
        <w:rPr>
          <w:rFonts w:ascii="Gill Sans MT" w:hAnsi="Gill Sans MT" w:cs="Arial"/>
          <w:highlight w:val="yellow"/>
        </w:rPr>
        <w:t>@@@@</w:t>
      </w:r>
      <w:r w:rsidRPr="00452657">
        <w:rPr>
          <w:rFonts w:ascii="Gill Sans MT" w:hAnsi="Gill Sans MT" w:cs="Arial"/>
        </w:rPr>
        <w:t xml:space="preserve"> d.d. …………</w:t>
      </w:r>
    </w:p>
    <w:p w14:paraId="3012D435" w14:textId="77777777" w:rsidR="00216E8F" w:rsidRPr="00452657" w:rsidRDefault="00216E8F" w:rsidP="00216E8F">
      <w:pPr>
        <w:pStyle w:val="Voettekst"/>
        <w:tabs>
          <w:tab w:val="clear" w:pos="4536"/>
          <w:tab w:val="clear" w:pos="9072"/>
        </w:tabs>
        <w:spacing w:line="320" w:lineRule="atLeast"/>
        <w:rPr>
          <w:rFonts w:ascii="Gill Sans MT" w:hAnsi="Gill Sans MT" w:cs="Arial"/>
        </w:rPr>
      </w:pPr>
    </w:p>
    <w:p w14:paraId="5D63D443" w14:textId="77777777" w:rsidR="00216E8F" w:rsidRPr="00452657" w:rsidRDefault="00216E8F" w:rsidP="00216E8F">
      <w:pPr>
        <w:pStyle w:val="Voettekst"/>
        <w:tabs>
          <w:tab w:val="clear" w:pos="4536"/>
          <w:tab w:val="clear" w:pos="9072"/>
        </w:tabs>
        <w:spacing w:line="320" w:lineRule="atLeast"/>
        <w:rPr>
          <w:rFonts w:ascii="Gill Sans MT" w:hAnsi="Gill Sans MT" w:cs="Arial"/>
        </w:rPr>
      </w:pPr>
    </w:p>
    <w:p w14:paraId="59D2F477" w14:textId="77777777" w:rsidR="00216E8F" w:rsidRPr="00452657" w:rsidRDefault="00216E8F" w:rsidP="00216E8F">
      <w:pPr>
        <w:pStyle w:val="Voettekst"/>
        <w:tabs>
          <w:tab w:val="clear" w:pos="4536"/>
          <w:tab w:val="clear" w:pos="9072"/>
        </w:tabs>
        <w:spacing w:line="320" w:lineRule="atLeast"/>
        <w:rPr>
          <w:rFonts w:ascii="Gill Sans MT" w:hAnsi="Gill Sans MT" w:cs="Arial"/>
        </w:rPr>
      </w:pPr>
    </w:p>
    <w:p w14:paraId="0CF9692D" w14:textId="77777777" w:rsidR="00216E8F" w:rsidRPr="00452657" w:rsidRDefault="00216E8F" w:rsidP="00216E8F">
      <w:pPr>
        <w:pStyle w:val="Voettekst"/>
        <w:tabs>
          <w:tab w:val="clear" w:pos="4536"/>
          <w:tab w:val="clear" w:pos="9072"/>
        </w:tabs>
        <w:spacing w:line="320" w:lineRule="atLeast"/>
        <w:rPr>
          <w:rFonts w:ascii="Gill Sans MT" w:hAnsi="Gill Sans MT" w:cs="Arial"/>
        </w:rPr>
      </w:pPr>
      <w:r w:rsidRPr="00452657">
        <w:rPr>
          <w:rFonts w:ascii="Gill Sans MT" w:hAnsi="Gill Sans MT" w:cs="Arial"/>
        </w:rPr>
        <w:t>Naam woningcorporatie</w:t>
      </w:r>
      <w:r w:rsidRPr="00452657">
        <w:rPr>
          <w:rFonts w:ascii="Gill Sans MT" w:hAnsi="Gill Sans MT" w:cs="Arial"/>
        </w:rPr>
        <w:tab/>
      </w:r>
      <w:r w:rsidRPr="00452657">
        <w:rPr>
          <w:rFonts w:ascii="Gill Sans MT" w:hAnsi="Gill Sans MT" w:cs="Arial"/>
        </w:rPr>
        <w:tab/>
      </w:r>
      <w:r w:rsidRPr="00452657">
        <w:rPr>
          <w:rFonts w:ascii="Gill Sans MT" w:hAnsi="Gill Sans MT" w:cs="Arial"/>
        </w:rPr>
        <w:tab/>
      </w:r>
      <w:r w:rsidRPr="00452657">
        <w:rPr>
          <w:rFonts w:ascii="Gill Sans MT" w:hAnsi="Gill Sans MT" w:cs="Arial"/>
        </w:rPr>
        <w:tab/>
      </w:r>
      <w:r w:rsidRPr="00452657">
        <w:rPr>
          <w:rFonts w:ascii="Gill Sans MT" w:hAnsi="Gill Sans MT" w:cs="Arial"/>
        </w:rPr>
        <w:tab/>
        <w:t>XXX B.V.</w:t>
      </w:r>
      <w:r w:rsidRPr="00452657">
        <w:rPr>
          <w:rFonts w:ascii="Gill Sans MT" w:hAnsi="Gill Sans MT" w:cs="Arial"/>
        </w:rPr>
        <w:tab/>
      </w:r>
    </w:p>
    <w:p w14:paraId="5744A50F" w14:textId="77777777" w:rsidR="00216E8F" w:rsidRPr="00452657" w:rsidRDefault="00216E8F" w:rsidP="00216E8F">
      <w:pPr>
        <w:pStyle w:val="Voettekst"/>
        <w:tabs>
          <w:tab w:val="clear" w:pos="4536"/>
          <w:tab w:val="clear" w:pos="9072"/>
        </w:tabs>
        <w:spacing w:line="320" w:lineRule="atLeast"/>
        <w:rPr>
          <w:rFonts w:ascii="Gill Sans MT" w:hAnsi="Gill Sans MT" w:cs="Arial"/>
        </w:rPr>
      </w:pPr>
    </w:p>
    <w:p w14:paraId="7F7D15C0" w14:textId="77777777" w:rsidR="00216E8F" w:rsidRPr="00452657" w:rsidRDefault="00216E8F" w:rsidP="00216E8F">
      <w:pPr>
        <w:pStyle w:val="Voettekst"/>
        <w:tabs>
          <w:tab w:val="clear" w:pos="4536"/>
          <w:tab w:val="clear" w:pos="9072"/>
        </w:tabs>
        <w:spacing w:line="320" w:lineRule="atLeast"/>
        <w:rPr>
          <w:rFonts w:ascii="Gill Sans MT" w:hAnsi="Gill Sans MT" w:cs="Arial"/>
        </w:rPr>
      </w:pPr>
    </w:p>
    <w:p w14:paraId="7CB856C4" w14:textId="77777777" w:rsidR="00216E8F" w:rsidRPr="00452657" w:rsidRDefault="00216E8F" w:rsidP="00216E8F">
      <w:pPr>
        <w:pStyle w:val="Voettekst"/>
        <w:tabs>
          <w:tab w:val="clear" w:pos="4536"/>
          <w:tab w:val="clear" w:pos="9072"/>
        </w:tabs>
        <w:spacing w:line="320" w:lineRule="atLeast"/>
        <w:rPr>
          <w:rFonts w:ascii="Gill Sans MT" w:hAnsi="Gill Sans MT" w:cs="Arial"/>
        </w:rPr>
      </w:pPr>
    </w:p>
    <w:p w14:paraId="46E58C52" w14:textId="77777777" w:rsidR="00216E8F" w:rsidRPr="00452657" w:rsidRDefault="00216E8F" w:rsidP="00216E8F">
      <w:pPr>
        <w:pStyle w:val="Voettekst"/>
        <w:tabs>
          <w:tab w:val="clear" w:pos="4536"/>
          <w:tab w:val="clear" w:pos="9072"/>
        </w:tabs>
        <w:spacing w:line="320" w:lineRule="atLeast"/>
        <w:rPr>
          <w:rFonts w:ascii="Gill Sans MT" w:hAnsi="Gill Sans MT" w:cs="Arial"/>
        </w:rPr>
      </w:pPr>
    </w:p>
    <w:p w14:paraId="6F450E03" w14:textId="77777777" w:rsidR="00216E8F" w:rsidRPr="00452657" w:rsidRDefault="00216E8F" w:rsidP="00216E8F">
      <w:pPr>
        <w:pStyle w:val="Voettekst"/>
        <w:tabs>
          <w:tab w:val="clear" w:pos="4536"/>
          <w:tab w:val="clear" w:pos="9072"/>
        </w:tabs>
        <w:spacing w:line="320" w:lineRule="atLeast"/>
        <w:rPr>
          <w:rFonts w:ascii="Gill Sans MT" w:hAnsi="Gill Sans MT" w:cs="Arial"/>
        </w:rPr>
      </w:pPr>
    </w:p>
    <w:p w14:paraId="47377C54" w14:textId="77777777" w:rsidR="00216E8F" w:rsidRPr="00452657" w:rsidRDefault="00216E8F" w:rsidP="00216E8F">
      <w:pPr>
        <w:pStyle w:val="Voettekst"/>
        <w:tabs>
          <w:tab w:val="clear" w:pos="4536"/>
          <w:tab w:val="clear" w:pos="9072"/>
        </w:tabs>
        <w:spacing w:line="320" w:lineRule="atLeast"/>
        <w:rPr>
          <w:rFonts w:ascii="Gill Sans MT" w:hAnsi="Gill Sans MT" w:cs="Arial"/>
        </w:rPr>
      </w:pPr>
      <w:r w:rsidRPr="00452657">
        <w:rPr>
          <w:rFonts w:ascii="Gill Sans MT" w:hAnsi="Gill Sans MT" w:cs="Arial"/>
        </w:rPr>
        <w:t>naam</w:t>
      </w:r>
      <w:r w:rsidRPr="00452657">
        <w:rPr>
          <w:rFonts w:ascii="Gill Sans MT" w:hAnsi="Gill Sans MT" w:cs="Arial"/>
        </w:rPr>
        <w:tab/>
      </w:r>
      <w:r w:rsidRPr="00452657">
        <w:rPr>
          <w:rFonts w:ascii="Gill Sans MT" w:hAnsi="Gill Sans MT" w:cs="Arial"/>
        </w:rPr>
        <w:tab/>
      </w:r>
      <w:r w:rsidRPr="00452657">
        <w:rPr>
          <w:rFonts w:ascii="Gill Sans MT" w:hAnsi="Gill Sans MT" w:cs="Arial"/>
        </w:rPr>
        <w:tab/>
      </w:r>
      <w:r w:rsidRPr="00452657">
        <w:rPr>
          <w:rFonts w:ascii="Gill Sans MT" w:hAnsi="Gill Sans MT" w:cs="Arial"/>
        </w:rPr>
        <w:tab/>
      </w:r>
      <w:r w:rsidRPr="00452657">
        <w:rPr>
          <w:rFonts w:ascii="Gill Sans MT" w:hAnsi="Gill Sans MT" w:cs="Arial"/>
        </w:rPr>
        <w:tab/>
      </w:r>
      <w:r w:rsidRPr="00452657">
        <w:rPr>
          <w:rFonts w:ascii="Gill Sans MT" w:hAnsi="Gill Sans MT" w:cs="Arial"/>
        </w:rPr>
        <w:tab/>
      </w:r>
      <w:r w:rsidRPr="00452657">
        <w:rPr>
          <w:rFonts w:ascii="Gill Sans MT" w:hAnsi="Gill Sans MT" w:cs="Arial"/>
        </w:rPr>
        <w:tab/>
      </w:r>
      <w:r w:rsidRPr="00452657">
        <w:rPr>
          <w:rFonts w:ascii="Gill Sans MT" w:hAnsi="Gill Sans MT" w:cs="Arial"/>
        </w:rPr>
        <w:tab/>
      </w:r>
      <w:proofErr w:type="spellStart"/>
      <w:r w:rsidRPr="00452657">
        <w:rPr>
          <w:rFonts w:ascii="Gill Sans MT" w:hAnsi="Gill Sans MT" w:cs="Arial"/>
        </w:rPr>
        <w:t>naam</w:t>
      </w:r>
      <w:proofErr w:type="spellEnd"/>
    </w:p>
    <w:p w14:paraId="36A98A71" w14:textId="77777777" w:rsidR="00216E8F" w:rsidRPr="00452657" w:rsidRDefault="00216E8F" w:rsidP="00216E8F">
      <w:pPr>
        <w:pStyle w:val="Voettekst"/>
        <w:tabs>
          <w:tab w:val="clear" w:pos="4536"/>
          <w:tab w:val="clear" w:pos="9072"/>
        </w:tabs>
        <w:spacing w:line="320" w:lineRule="atLeast"/>
        <w:rPr>
          <w:rFonts w:ascii="Gill Sans MT" w:hAnsi="Gill Sans MT" w:cs="Arial"/>
        </w:rPr>
      </w:pPr>
    </w:p>
    <w:p w14:paraId="2130E86B" w14:textId="77777777" w:rsidR="00216E8F" w:rsidRPr="00452657" w:rsidRDefault="00216E8F" w:rsidP="00216E8F">
      <w:pPr>
        <w:pStyle w:val="Voettekst"/>
        <w:tabs>
          <w:tab w:val="clear" w:pos="4536"/>
          <w:tab w:val="clear" w:pos="9072"/>
        </w:tabs>
        <w:spacing w:line="320" w:lineRule="atLeast"/>
        <w:rPr>
          <w:rFonts w:ascii="Gill Sans MT" w:hAnsi="Gill Sans MT" w:cs="Arial"/>
        </w:rPr>
      </w:pPr>
    </w:p>
    <w:p w14:paraId="6C5122C4" w14:textId="006942D2" w:rsidR="00216E8F" w:rsidRDefault="00216E8F" w:rsidP="00216E8F">
      <w:pPr>
        <w:spacing w:line="320" w:lineRule="atLeast"/>
        <w:rPr>
          <w:rFonts w:ascii="Gill Sans MT" w:hAnsi="Gill Sans MT" w:cs="Arial"/>
          <w:b/>
          <w:bCs/>
          <w:sz w:val="20"/>
          <w:szCs w:val="20"/>
        </w:rPr>
      </w:pPr>
      <w:r w:rsidRPr="00452657">
        <w:rPr>
          <w:rFonts w:ascii="Gill Sans MT" w:hAnsi="Gill Sans MT" w:cs="Arial"/>
          <w:b/>
          <w:sz w:val="20"/>
          <w:szCs w:val="20"/>
        </w:rPr>
        <w:t>Bijlagen</w:t>
      </w:r>
      <w:r w:rsidRPr="00452657">
        <w:rPr>
          <w:rFonts w:ascii="Gill Sans MT" w:hAnsi="Gill Sans MT" w:cs="Arial"/>
          <w:b/>
          <w:bCs/>
          <w:sz w:val="20"/>
          <w:szCs w:val="20"/>
        </w:rPr>
        <w:t>:</w:t>
      </w:r>
    </w:p>
    <w:p w14:paraId="3706F38F" w14:textId="480B509A" w:rsidR="00EB376B" w:rsidRPr="00FD470B" w:rsidRDefault="00FD470B" w:rsidP="00FD470B">
      <w:pPr>
        <w:spacing w:after="0" w:line="320" w:lineRule="atLeast"/>
        <w:ind w:left="709" w:hanging="709"/>
        <w:rPr>
          <w:rFonts w:ascii="Gill Sans MT" w:hAnsi="Gill Sans MT" w:cs="Arial"/>
          <w:b/>
          <w:bCs/>
          <w:sz w:val="20"/>
          <w:szCs w:val="20"/>
        </w:rPr>
      </w:pPr>
      <w:r>
        <w:rPr>
          <w:rFonts w:ascii="Gill Sans MT" w:eastAsia="Times New Roman" w:hAnsi="Gill Sans MT" w:cs="Arial"/>
          <w:bCs/>
          <w:sz w:val="20"/>
          <w:szCs w:val="20"/>
          <w:lang w:eastAsia="nl-NL"/>
        </w:rPr>
        <w:t>1.</w:t>
      </w:r>
      <w:r>
        <w:rPr>
          <w:rFonts w:ascii="Gill Sans MT" w:eastAsia="Times New Roman" w:hAnsi="Gill Sans MT" w:cs="Arial"/>
          <w:bCs/>
          <w:sz w:val="20"/>
          <w:szCs w:val="20"/>
          <w:lang w:eastAsia="nl-NL"/>
        </w:rPr>
        <w:tab/>
      </w:r>
      <w:r w:rsidR="004E6568" w:rsidRPr="00FD470B">
        <w:rPr>
          <w:rFonts w:ascii="Gill Sans MT" w:eastAsia="Times New Roman" w:hAnsi="Gill Sans MT" w:cs="Arial"/>
          <w:bCs/>
          <w:sz w:val="20"/>
          <w:szCs w:val="20"/>
          <w:lang w:eastAsia="nl-NL"/>
        </w:rPr>
        <w:t xml:space="preserve">Concerngarantie in geval van </w:t>
      </w:r>
      <w:r w:rsidR="00EB376B" w:rsidRPr="00FD470B">
        <w:rPr>
          <w:rFonts w:ascii="Gill Sans MT" w:eastAsia="Times New Roman" w:hAnsi="Gill Sans MT" w:cs="Arial"/>
          <w:bCs/>
          <w:sz w:val="20"/>
          <w:szCs w:val="20"/>
          <w:lang w:eastAsia="nl-NL"/>
        </w:rPr>
        <w:t>dochteronderneming</w:t>
      </w:r>
    </w:p>
    <w:p w14:paraId="319A9486" w14:textId="62B0C2AF" w:rsidR="00360CC6" w:rsidRPr="00FD470B" w:rsidRDefault="00FD470B" w:rsidP="00FD470B">
      <w:pPr>
        <w:spacing w:after="0" w:line="320" w:lineRule="atLeast"/>
        <w:ind w:left="709" w:hanging="709"/>
        <w:rPr>
          <w:rFonts w:ascii="Gill Sans MT" w:hAnsi="Gill Sans MT" w:cs="Arial"/>
          <w:b/>
          <w:bCs/>
          <w:sz w:val="20"/>
          <w:szCs w:val="20"/>
        </w:rPr>
      </w:pPr>
      <w:r w:rsidRPr="00FD470B">
        <w:rPr>
          <w:rFonts w:ascii="Gill Sans MT" w:hAnsi="Gill Sans MT" w:cs="Arial"/>
          <w:sz w:val="20"/>
          <w:szCs w:val="20"/>
        </w:rPr>
        <w:t>2.</w:t>
      </w:r>
      <w:r>
        <w:rPr>
          <w:rFonts w:ascii="Gill Sans MT" w:hAnsi="Gill Sans MT" w:cs="Arial"/>
          <w:b/>
          <w:bCs/>
          <w:sz w:val="20"/>
          <w:szCs w:val="20"/>
        </w:rPr>
        <w:tab/>
      </w:r>
      <w:r w:rsidR="00EB376B" w:rsidRPr="00FD470B">
        <w:rPr>
          <w:rFonts w:ascii="Gill Sans MT" w:hAnsi="Gill Sans MT" w:cs="Arial"/>
          <w:sz w:val="20"/>
          <w:szCs w:val="20"/>
        </w:rPr>
        <w:t>Definitie Warmtegebied</w:t>
      </w:r>
      <w:r w:rsidR="00360CC6" w:rsidRPr="00FD470B">
        <w:rPr>
          <w:rFonts w:ascii="Gill Sans MT" w:eastAsia="Times New Roman" w:hAnsi="Gill Sans MT" w:cs="Arial"/>
          <w:sz w:val="20"/>
          <w:szCs w:val="20"/>
          <w:lang w:eastAsia="nl-NL"/>
        </w:rPr>
        <w:t xml:space="preserve"> </w:t>
      </w:r>
    </w:p>
    <w:p w14:paraId="07FB1AC2" w14:textId="747BF847" w:rsidR="00EB376B" w:rsidRPr="00FD470B" w:rsidRDefault="00FD470B" w:rsidP="00FD470B">
      <w:pPr>
        <w:spacing w:after="0" w:line="320" w:lineRule="atLeast"/>
        <w:ind w:left="709" w:hanging="709"/>
        <w:rPr>
          <w:rFonts w:ascii="Gill Sans MT" w:hAnsi="Gill Sans MT" w:cs="Arial"/>
          <w:b/>
          <w:bCs/>
          <w:sz w:val="20"/>
          <w:szCs w:val="20"/>
        </w:rPr>
      </w:pPr>
      <w:r>
        <w:rPr>
          <w:rFonts w:ascii="Gill Sans MT" w:eastAsia="Times New Roman" w:hAnsi="Gill Sans MT" w:cs="Arial"/>
          <w:bCs/>
          <w:sz w:val="20"/>
          <w:szCs w:val="20"/>
          <w:lang w:eastAsia="nl-NL"/>
        </w:rPr>
        <w:t>3.</w:t>
      </w:r>
      <w:r>
        <w:rPr>
          <w:rFonts w:ascii="Gill Sans MT" w:eastAsia="Times New Roman" w:hAnsi="Gill Sans MT" w:cs="Arial"/>
          <w:bCs/>
          <w:sz w:val="20"/>
          <w:szCs w:val="20"/>
          <w:lang w:eastAsia="nl-NL"/>
        </w:rPr>
        <w:tab/>
      </w:r>
      <w:r w:rsidR="00360CC6" w:rsidRPr="00FD470B">
        <w:rPr>
          <w:rFonts w:ascii="Gill Sans MT" w:eastAsia="Times New Roman" w:hAnsi="Gill Sans MT" w:cs="Arial"/>
          <w:bCs/>
          <w:sz w:val="20"/>
          <w:szCs w:val="20"/>
          <w:lang w:eastAsia="nl-NL"/>
        </w:rPr>
        <w:t>Planning</w:t>
      </w:r>
    </w:p>
    <w:p w14:paraId="5020D84F" w14:textId="4262A1C9" w:rsidR="008F4BE6" w:rsidRPr="00FD470B" w:rsidRDefault="00FD470B" w:rsidP="00FD470B">
      <w:pPr>
        <w:spacing w:after="0" w:line="320" w:lineRule="atLeast"/>
        <w:ind w:left="709" w:hanging="709"/>
        <w:rPr>
          <w:rFonts w:ascii="Gill Sans MT" w:hAnsi="Gill Sans MT" w:cs="Arial"/>
          <w:b/>
          <w:bCs/>
          <w:sz w:val="20"/>
          <w:szCs w:val="20"/>
        </w:rPr>
      </w:pPr>
      <w:r>
        <w:rPr>
          <w:rFonts w:ascii="Gill Sans MT" w:eastAsia="Times New Roman" w:hAnsi="Gill Sans MT" w:cs="Arial"/>
          <w:bCs/>
          <w:sz w:val="20"/>
          <w:szCs w:val="20"/>
          <w:lang w:eastAsia="nl-NL"/>
        </w:rPr>
        <w:t>4.</w:t>
      </w:r>
      <w:r>
        <w:rPr>
          <w:rFonts w:ascii="Gill Sans MT" w:eastAsia="Times New Roman" w:hAnsi="Gill Sans MT" w:cs="Arial"/>
          <w:bCs/>
          <w:sz w:val="20"/>
          <w:szCs w:val="20"/>
          <w:lang w:eastAsia="nl-NL"/>
        </w:rPr>
        <w:tab/>
      </w:r>
      <w:r w:rsidR="008F4BE6" w:rsidRPr="00FD470B">
        <w:rPr>
          <w:rFonts w:ascii="Gill Sans MT" w:eastAsia="Times New Roman" w:hAnsi="Gill Sans MT" w:cs="Arial"/>
          <w:bCs/>
          <w:sz w:val="20"/>
          <w:szCs w:val="20"/>
          <w:lang w:eastAsia="nl-NL"/>
        </w:rPr>
        <w:t>Technische</w:t>
      </w:r>
      <w:r w:rsidR="001E2FC7" w:rsidRPr="00FD470B">
        <w:rPr>
          <w:rFonts w:ascii="Gill Sans MT" w:eastAsia="Times New Roman" w:hAnsi="Gill Sans MT" w:cs="Arial"/>
          <w:bCs/>
          <w:sz w:val="20"/>
          <w:szCs w:val="20"/>
          <w:lang w:eastAsia="nl-NL"/>
        </w:rPr>
        <w:t xml:space="preserve"> en prestatie</w:t>
      </w:r>
      <w:r w:rsidR="008F4BE6" w:rsidRPr="00FD470B">
        <w:rPr>
          <w:rFonts w:ascii="Gill Sans MT" w:eastAsia="Times New Roman" w:hAnsi="Gill Sans MT" w:cs="Arial"/>
          <w:bCs/>
          <w:sz w:val="20"/>
          <w:szCs w:val="20"/>
          <w:lang w:eastAsia="nl-NL"/>
        </w:rPr>
        <w:t xml:space="preserve"> </w:t>
      </w:r>
      <w:r w:rsidR="006819C4">
        <w:rPr>
          <w:rFonts w:ascii="Gill Sans MT" w:eastAsia="Times New Roman" w:hAnsi="Gill Sans MT" w:cs="Arial"/>
          <w:bCs/>
          <w:sz w:val="20"/>
          <w:szCs w:val="20"/>
          <w:lang w:eastAsia="nl-NL"/>
        </w:rPr>
        <w:t>specificaties</w:t>
      </w:r>
      <w:r w:rsidR="006819C4" w:rsidRPr="00FD470B">
        <w:rPr>
          <w:rFonts w:ascii="Gill Sans MT" w:eastAsia="Times New Roman" w:hAnsi="Gill Sans MT" w:cs="Arial"/>
          <w:bCs/>
          <w:sz w:val="20"/>
          <w:szCs w:val="20"/>
          <w:lang w:eastAsia="nl-NL"/>
        </w:rPr>
        <w:t xml:space="preserve"> </w:t>
      </w:r>
      <w:r w:rsidR="006F031E" w:rsidRPr="00FD470B">
        <w:rPr>
          <w:rFonts w:ascii="Gill Sans MT" w:eastAsia="Times New Roman" w:hAnsi="Gill Sans MT" w:cs="Arial"/>
          <w:bCs/>
          <w:sz w:val="20"/>
          <w:szCs w:val="20"/>
          <w:lang w:eastAsia="nl-NL"/>
        </w:rPr>
        <w:t>Warmtelevering</w:t>
      </w:r>
      <w:r w:rsidR="009D4145" w:rsidRPr="00FD470B">
        <w:rPr>
          <w:rFonts w:ascii="Gill Sans MT" w:eastAsia="Times New Roman" w:hAnsi="Gill Sans MT" w:cs="Arial"/>
          <w:bCs/>
          <w:sz w:val="20"/>
          <w:szCs w:val="20"/>
          <w:lang w:eastAsia="nl-NL"/>
        </w:rPr>
        <w:t xml:space="preserve"> (</w:t>
      </w:r>
      <w:proofErr w:type="spellStart"/>
      <w:r w:rsidR="00991873">
        <w:rPr>
          <w:rFonts w:ascii="Gill Sans MT" w:eastAsia="Times New Roman" w:hAnsi="Gill Sans MT" w:cs="Arial"/>
          <w:bCs/>
          <w:sz w:val="20"/>
          <w:szCs w:val="20"/>
          <w:lang w:eastAsia="nl-NL"/>
        </w:rPr>
        <w:t>o</w:t>
      </w:r>
      <w:r w:rsidR="009D4145" w:rsidRPr="00FD470B">
        <w:rPr>
          <w:rFonts w:ascii="Gill Sans MT" w:eastAsia="Times New Roman" w:hAnsi="Gill Sans MT" w:cs="Arial"/>
          <w:bCs/>
          <w:sz w:val="20"/>
          <w:szCs w:val="20"/>
          <w:lang w:eastAsia="nl-NL"/>
        </w:rPr>
        <w:t>.a</w:t>
      </w:r>
      <w:proofErr w:type="spellEnd"/>
      <w:r w:rsidR="009D4145" w:rsidRPr="00FD470B">
        <w:rPr>
          <w:rFonts w:ascii="Gill Sans MT" w:eastAsia="Times New Roman" w:hAnsi="Gill Sans MT" w:cs="Arial"/>
          <w:bCs/>
          <w:sz w:val="20"/>
          <w:szCs w:val="20"/>
          <w:lang w:eastAsia="nl-NL"/>
        </w:rPr>
        <w:t xml:space="preserve"> stooklijn duurzaamheid)</w:t>
      </w:r>
    </w:p>
    <w:p w14:paraId="0A65FF81" w14:textId="4FCF3208" w:rsidR="00360CC6" w:rsidRPr="00FD470B" w:rsidRDefault="00FD470B" w:rsidP="00FD470B">
      <w:pPr>
        <w:spacing w:after="0" w:line="320" w:lineRule="atLeast"/>
        <w:ind w:left="709" w:hanging="709"/>
        <w:rPr>
          <w:rFonts w:ascii="Gill Sans MT" w:hAnsi="Gill Sans MT" w:cs="Arial"/>
          <w:b/>
          <w:bCs/>
          <w:sz w:val="20"/>
          <w:szCs w:val="20"/>
        </w:rPr>
      </w:pPr>
      <w:r>
        <w:rPr>
          <w:rFonts w:ascii="Gill Sans MT" w:hAnsi="Gill Sans MT" w:cs="Arial"/>
          <w:sz w:val="20"/>
          <w:szCs w:val="20"/>
        </w:rPr>
        <w:t>5.</w:t>
      </w:r>
      <w:r>
        <w:rPr>
          <w:rFonts w:ascii="Gill Sans MT" w:hAnsi="Gill Sans MT" w:cs="Arial"/>
          <w:sz w:val="20"/>
          <w:szCs w:val="20"/>
        </w:rPr>
        <w:tab/>
      </w:r>
      <w:r w:rsidR="006819C4" w:rsidRPr="00FD470B">
        <w:rPr>
          <w:rFonts w:ascii="Gill Sans MT" w:hAnsi="Gill Sans MT" w:cs="Arial"/>
          <w:sz w:val="20"/>
          <w:szCs w:val="20"/>
        </w:rPr>
        <w:t>Aansluit</w:t>
      </w:r>
      <w:r w:rsidR="006819C4">
        <w:rPr>
          <w:rFonts w:ascii="Gill Sans MT" w:hAnsi="Gill Sans MT" w:cs="Arial"/>
          <w:sz w:val="20"/>
          <w:szCs w:val="20"/>
        </w:rPr>
        <w:t xml:space="preserve">specificaties </w:t>
      </w:r>
      <w:r w:rsidR="006819C4" w:rsidRPr="00FD470B">
        <w:rPr>
          <w:rFonts w:ascii="Gill Sans MT" w:hAnsi="Gill Sans MT" w:cs="Arial"/>
        </w:rPr>
        <w:t xml:space="preserve"> </w:t>
      </w:r>
      <w:r w:rsidR="008F4BE6" w:rsidRPr="00BB7DE2">
        <w:rPr>
          <w:rFonts w:ascii="Gill Sans MT" w:hAnsi="Gill Sans MT" w:cs="Arial"/>
          <w:sz w:val="20"/>
          <w:szCs w:val="20"/>
        </w:rPr>
        <w:t>Gebouw</w:t>
      </w:r>
      <w:r w:rsidR="006F031E" w:rsidRPr="00BB7DE2">
        <w:rPr>
          <w:rFonts w:ascii="Gill Sans MT" w:hAnsi="Gill Sans MT" w:cs="Arial"/>
          <w:sz w:val="20"/>
          <w:szCs w:val="20"/>
        </w:rPr>
        <w:t xml:space="preserve"> </w:t>
      </w:r>
      <w:r w:rsidR="006F031E" w:rsidRPr="00FD470B">
        <w:rPr>
          <w:rFonts w:ascii="Gill Sans MT" w:hAnsi="Gill Sans MT" w:cs="Arial"/>
        </w:rPr>
        <w:t>(</w:t>
      </w:r>
      <w:r w:rsidR="006F031E" w:rsidRPr="00FD470B">
        <w:rPr>
          <w:rFonts w:ascii="Gill Sans MT" w:eastAsia="Times New Roman" w:hAnsi="Gill Sans MT" w:cs="Arial"/>
          <w:sz w:val="20"/>
          <w:szCs w:val="20"/>
          <w:lang w:eastAsia="nl-NL"/>
        </w:rPr>
        <w:t>o</w:t>
      </w:r>
      <w:r w:rsidR="00BB7DE2">
        <w:rPr>
          <w:rFonts w:ascii="Gill Sans MT" w:eastAsia="Times New Roman" w:hAnsi="Gill Sans MT" w:cs="Arial"/>
          <w:sz w:val="20"/>
          <w:szCs w:val="20"/>
          <w:lang w:eastAsia="nl-NL"/>
        </w:rPr>
        <w:t>.</w:t>
      </w:r>
      <w:r w:rsidR="006F031E" w:rsidRPr="00FD470B">
        <w:rPr>
          <w:rFonts w:ascii="Gill Sans MT" w:eastAsia="Times New Roman" w:hAnsi="Gill Sans MT" w:cs="Arial"/>
          <w:sz w:val="20"/>
          <w:szCs w:val="20"/>
          <w:lang w:eastAsia="nl-NL"/>
        </w:rPr>
        <w:t>a</w:t>
      </w:r>
      <w:r w:rsidR="00BB7DE2">
        <w:rPr>
          <w:rFonts w:ascii="Gill Sans MT" w:eastAsia="Times New Roman" w:hAnsi="Gill Sans MT" w:cs="Arial"/>
          <w:sz w:val="20"/>
          <w:szCs w:val="20"/>
          <w:lang w:eastAsia="nl-NL"/>
        </w:rPr>
        <w:t>.</w:t>
      </w:r>
      <w:r w:rsidR="006F031E" w:rsidRPr="00FD470B">
        <w:rPr>
          <w:rFonts w:ascii="Gill Sans MT" w:eastAsia="Times New Roman" w:hAnsi="Gill Sans MT" w:cs="Arial"/>
          <w:sz w:val="20"/>
          <w:szCs w:val="20"/>
          <w:lang w:eastAsia="nl-NL"/>
        </w:rPr>
        <w:t xml:space="preserve"> </w:t>
      </w:r>
      <w:r w:rsidR="00991873">
        <w:rPr>
          <w:rFonts w:ascii="Gill Sans MT" w:eastAsia="Times New Roman" w:hAnsi="Gill Sans MT" w:cs="Arial"/>
          <w:sz w:val="20"/>
          <w:szCs w:val="20"/>
          <w:lang w:eastAsia="nl-NL"/>
        </w:rPr>
        <w:t>warmtebehoefte</w:t>
      </w:r>
      <w:r w:rsidR="006F031E" w:rsidRPr="00FD470B">
        <w:rPr>
          <w:rFonts w:ascii="Gill Sans MT" w:eastAsia="Times New Roman" w:hAnsi="Gill Sans MT" w:cs="Arial"/>
          <w:sz w:val="20"/>
          <w:szCs w:val="20"/>
          <w:lang w:eastAsia="nl-NL"/>
        </w:rPr>
        <w:t>)</w:t>
      </w:r>
    </w:p>
    <w:p w14:paraId="1B7C6129" w14:textId="7F3CD544" w:rsidR="004E6568" w:rsidRPr="00FD470B" w:rsidRDefault="00FD470B" w:rsidP="00FD470B">
      <w:pPr>
        <w:spacing w:after="0" w:line="320" w:lineRule="atLeast"/>
        <w:ind w:left="709" w:hanging="709"/>
        <w:rPr>
          <w:rFonts w:ascii="Gill Sans MT" w:hAnsi="Gill Sans MT" w:cs="Arial"/>
          <w:b/>
          <w:bCs/>
          <w:sz w:val="20"/>
          <w:szCs w:val="20"/>
        </w:rPr>
      </w:pPr>
      <w:r w:rsidRPr="00BB7DE2">
        <w:rPr>
          <w:rFonts w:ascii="Gill Sans MT" w:hAnsi="Gill Sans MT" w:cs="Arial"/>
          <w:sz w:val="20"/>
          <w:szCs w:val="20"/>
        </w:rPr>
        <w:t>6.</w:t>
      </w:r>
      <w:r w:rsidRPr="00BB7DE2">
        <w:rPr>
          <w:rFonts w:ascii="Gill Sans MT" w:hAnsi="Gill Sans MT" w:cs="Arial"/>
          <w:sz w:val="20"/>
          <w:szCs w:val="20"/>
        </w:rPr>
        <w:tab/>
      </w:r>
      <w:r w:rsidR="00360CC6" w:rsidRPr="00BB7DE2">
        <w:rPr>
          <w:rFonts w:ascii="Gill Sans MT" w:hAnsi="Gill Sans MT" w:cs="Arial"/>
          <w:sz w:val="20"/>
          <w:szCs w:val="20"/>
        </w:rPr>
        <w:t>Tarie</w:t>
      </w:r>
      <w:r w:rsidR="00211AB5">
        <w:rPr>
          <w:rFonts w:ascii="Gill Sans MT" w:hAnsi="Gill Sans MT" w:cs="Arial"/>
          <w:sz w:val="20"/>
          <w:szCs w:val="20"/>
        </w:rPr>
        <w:t>f</w:t>
      </w:r>
      <w:r w:rsidR="0030254D">
        <w:rPr>
          <w:rFonts w:ascii="Gill Sans MT" w:hAnsi="Gill Sans MT" w:cs="Arial"/>
          <w:sz w:val="20"/>
          <w:szCs w:val="20"/>
        </w:rPr>
        <w:t>afspraken</w:t>
      </w:r>
      <w:r w:rsidR="000B6847">
        <w:rPr>
          <w:rFonts w:ascii="Gill Sans MT" w:hAnsi="Gill Sans MT" w:cs="Arial"/>
          <w:sz w:val="20"/>
          <w:szCs w:val="20"/>
        </w:rPr>
        <w:t xml:space="preserve"> Warmtenet</w:t>
      </w:r>
    </w:p>
    <w:p w14:paraId="26E3E099" w14:textId="48DDA1EC" w:rsidR="00BC1C3F" w:rsidRPr="00FD470B" w:rsidRDefault="00FD470B" w:rsidP="00FD470B">
      <w:pPr>
        <w:spacing w:after="0" w:line="320" w:lineRule="atLeast"/>
        <w:ind w:left="709" w:hanging="709"/>
        <w:rPr>
          <w:rFonts w:ascii="Gill Sans MT" w:hAnsi="Gill Sans MT" w:cs="Arial"/>
          <w:sz w:val="20"/>
          <w:szCs w:val="20"/>
        </w:rPr>
      </w:pPr>
      <w:r>
        <w:rPr>
          <w:rFonts w:ascii="Gill Sans MT" w:hAnsi="Gill Sans MT" w:cs="Arial"/>
          <w:sz w:val="20"/>
          <w:szCs w:val="20"/>
        </w:rPr>
        <w:t>7.</w:t>
      </w:r>
      <w:r>
        <w:rPr>
          <w:rFonts w:ascii="Gill Sans MT" w:hAnsi="Gill Sans MT" w:cs="Arial"/>
          <w:sz w:val="20"/>
          <w:szCs w:val="20"/>
        </w:rPr>
        <w:tab/>
      </w:r>
      <w:r w:rsidR="0030254D">
        <w:rPr>
          <w:rFonts w:ascii="Gill Sans MT" w:hAnsi="Gill Sans MT" w:cs="Arial"/>
          <w:sz w:val="20"/>
          <w:szCs w:val="20"/>
        </w:rPr>
        <w:t xml:space="preserve"> </w:t>
      </w:r>
      <w:r w:rsidR="00005C01">
        <w:rPr>
          <w:rFonts w:ascii="Gill Sans MT" w:hAnsi="Gill Sans MT" w:cs="Arial"/>
          <w:sz w:val="20"/>
          <w:szCs w:val="20"/>
        </w:rPr>
        <w:t>Financiële a</w:t>
      </w:r>
      <w:r w:rsidR="0030254D">
        <w:rPr>
          <w:rFonts w:ascii="Gill Sans MT" w:hAnsi="Gill Sans MT" w:cs="Arial"/>
          <w:sz w:val="20"/>
          <w:szCs w:val="20"/>
        </w:rPr>
        <w:t xml:space="preserve">fspraken </w:t>
      </w:r>
    </w:p>
    <w:p w14:paraId="3B10B008" w14:textId="3A093779" w:rsidR="00360CC6" w:rsidRPr="00361CBD" w:rsidRDefault="00FD470B" w:rsidP="00FD470B">
      <w:pPr>
        <w:spacing w:after="0" w:line="320" w:lineRule="atLeast"/>
        <w:ind w:left="709" w:hanging="709"/>
        <w:rPr>
          <w:rFonts w:ascii="Gill Sans MT" w:hAnsi="Gill Sans MT" w:cs="Arial"/>
          <w:sz w:val="20"/>
          <w:szCs w:val="20"/>
        </w:rPr>
      </w:pPr>
      <w:r w:rsidRPr="00FD470B">
        <w:rPr>
          <w:rFonts w:ascii="Gill Sans MT" w:hAnsi="Gill Sans MT" w:cs="Arial"/>
          <w:sz w:val="20"/>
          <w:szCs w:val="20"/>
        </w:rPr>
        <w:lastRenderedPageBreak/>
        <w:t>8.</w:t>
      </w:r>
      <w:r w:rsidRPr="00FD470B">
        <w:rPr>
          <w:rFonts w:ascii="Gill Sans MT" w:hAnsi="Gill Sans MT" w:cs="Arial"/>
          <w:sz w:val="20"/>
          <w:szCs w:val="20"/>
        </w:rPr>
        <w:tab/>
      </w:r>
      <w:r w:rsidR="00360CC6" w:rsidRPr="00361CBD">
        <w:rPr>
          <w:rFonts w:ascii="Gill Sans MT" w:hAnsi="Gill Sans MT" w:cs="Arial"/>
          <w:sz w:val="20"/>
          <w:szCs w:val="20"/>
        </w:rPr>
        <w:t>Demarcatieschema</w:t>
      </w:r>
    </w:p>
    <w:p w14:paraId="647566C7" w14:textId="4BEEAE4D" w:rsidR="006976EE" w:rsidRPr="00361CBD" w:rsidRDefault="00FD470B" w:rsidP="00FD470B">
      <w:pPr>
        <w:spacing w:after="0" w:line="320" w:lineRule="atLeast"/>
        <w:ind w:left="709" w:hanging="709"/>
        <w:rPr>
          <w:rFonts w:ascii="Gill Sans MT" w:hAnsi="Gill Sans MT" w:cs="Arial"/>
          <w:sz w:val="20"/>
          <w:szCs w:val="20"/>
        </w:rPr>
      </w:pPr>
      <w:r w:rsidRPr="00361CBD">
        <w:rPr>
          <w:rFonts w:ascii="Gill Sans MT" w:hAnsi="Gill Sans MT" w:cs="Arial"/>
          <w:sz w:val="20"/>
          <w:szCs w:val="20"/>
        </w:rPr>
        <w:t>9.</w:t>
      </w:r>
      <w:r w:rsidRPr="00361CBD">
        <w:rPr>
          <w:rFonts w:ascii="Gill Sans MT" w:hAnsi="Gill Sans MT" w:cs="Arial"/>
          <w:sz w:val="20"/>
          <w:szCs w:val="20"/>
        </w:rPr>
        <w:tab/>
      </w:r>
      <w:r w:rsidR="006976EE" w:rsidRPr="00361CBD">
        <w:rPr>
          <w:rFonts w:ascii="Gill Sans MT" w:hAnsi="Gill Sans MT" w:cs="Arial"/>
          <w:sz w:val="20"/>
          <w:szCs w:val="20"/>
        </w:rPr>
        <w:t>Leveringsovereenkomst</w:t>
      </w:r>
    </w:p>
    <w:p w14:paraId="1EA19F95" w14:textId="7999AB94" w:rsidR="00FD470B" w:rsidRPr="00361CBD" w:rsidRDefault="00FD470B" w:rsidP="00FD470B">
      <w:pPr>
        <w:spacing w:after="0" w:line="320" w:lineRule="atLeast"/>
        <w:ind w:left="709" w:hanging="709"/>
        <w:rPr>
          <w:rFonts w:ascii="Gill Sans MT" w:hAnsi="Gill Sans MT" w:cs="Arial"/>
          <w:sz w:val="20"/>
          <w:szCs w:val="20"/>
        </w:rPr>
      </w:pPr>
      <w:r w:rsidRPr="00361CBD">
        <w:rPr>
          <w:rFonts w:ascii="Gill Sans MT" w:hAnsi="Gill Sans MT" w:cs="Arial"/>
          <w:sz w:val="20"/>
          <w:szCs w:val="20"/>
        </w:rPr>
        <w:t>10.</w:t>
      </w:r>
      <w:r w:rsidRPr="00361CBD">
        <w:rPr>
          <w:rFonts w:ascii="Gill Sans MT" w:hAnsi="Gill Sans MT" w:cs="Arial"/>
          <w:sz w:val="20"/>
          <w:szCs w:val="20"/>
        </w:rPr>
        <w:tab/>
      </w:r>
      <w:r w:rsidR="008D2555" w:rsidRPr="00361CBD">
        <w:rPr>
          <w:rFonts w:ascii="Gill Sans MT" w:hAnsi="Gill Sans MT" w:cs="Arial"/>
          <w:sz w:val="20"/>
          <w:szCs w:val="20"/>
        </w:rPr>
        <w:t>Model-</w:t>
      </w:r>
      <w:r w:rsidRPr="00361CBD">
        <w:rPr>
          <w:rFonts w:ascii="Gill Sans MT" w:hAnsi="Gill Sans MT" w:cs="Arial"/>
          <w:sz w:val="20"/>
          <w:szCs w:val="20"/>
        </w:rPr>
        <w:t>Exploitatieovereenkomst B2B</w:t>
      </w:r>
    </w:p>
    <w:p w14:paraId="64F9D5F2" w14:textId="17584C99" w:rsidR="00FD470B" w:rsidRPr="00361CBD" w:rsidRDefault="00FD470B" w:rsidP="00FD470B">
      <w:pPr>
        <w:spacing w:after="0" w:line="320" w:lineRule="atLeast"/>
        <w:ind w:left="709" w:hanging="709"/>
        <w:rPr>
          <w:rFonts w:ascii="Gill Sans MT" w:hAnsi="Gill Sans MT" w:cs="Arial"/>
          <w:sz w:val="20"/>
          <w:szCs w:val="20"/>
        </w:rPr>
      </w:pPr>
      <w:r w:rsidRPr="00361CBD">
        <w:rPr>
          <w:rFonts w:ascii="Gill Sans MT" w:hAnsi="Gill Sans MT" w:cs="Arial"/>
          <w:sz w:val="20"/>
          <w:szCs w:val="20"/>
        </w:rPr>
        <w:t>11.</w:t>
      </w:r>
      <w:r w:rsidRPr="00361CBD">
        <w:rPr>
          <w:rFonts w:ascii="Gill Sans MT" w:hAnsi="Gill Sans MT" w:cs="Arial"/>
          <w:sz w:val="20"/>
          <w:szCs w:val="20"/>
        </w:rPr>
        <w:tab/>
      </w:r>
      <w:r w:rsidR="008D2555" w:rsidRPr="00361CBD">
        <w:rPr>
          <w:rFonts w:ascii="Gill Sans MT" w:hAnsi="Gill Sans MT" w:cs="Arial"/>
          <w:sz w:val="20"/>
          <w:szCs w:val="20"/>
        </w:rPr>
        <w:t>Model-</w:t>
      </w:r>
      <w:r w:rsidR="00247EF4" w:rsidRPr="00361CBD">
        <w:rPr>
          <w:rFonts w:ascii="Gill Sans MT" w:hAnsi="Gill Sans MT" w:cs="Arial"/>
          <w:sz w:val="20"/>
          <w:szCs w:val="20"/>
        </w:rPr>
        <w:t>Exploitatieovereenkomst B2C</w:t>
      </w:r>
    </w:p>
    <w:p w14:paraId="55DAE03B" w14:textId="48D92906" w:rsidR="004E6568" w:rsidRPr="00361CBD" w:rsidRDefault="004E6568" w:rsidP="00FD470B">
      <w:pPr>
        <w:spacing w:after="0" w:line="320" w:lineRule="atLeast"/>
        <w:ind w:left="709" w:hanging="709"/>
        <w:rPr>
          <w:rFonts w:ascii="Gill Sans MT" w:hAnsi="Gill Sans MT" w:cs="Arial"/>
          <w:b/>
          <w:bCs/>
          <w:sz w:val="20"/>
          <w:szCs w:val="20"/>
        </w:rPr>
      </w:pPr>
    </w:p>
    <w:p w14:paraId="4E07B31B" w14:textId="77777777" w:rsidR="004E6568" w:rsidRPr="00452657" w:rsidRDefault="004E6568" w:rsidP="00FD470B">
      <w:pPr>
        <w:spacing w:after="0" w:line="320" w:lineRule="atLeast"/>
        <w:ind w:left="709" w:hanging="709"/>
        <w:rPr>
          <w:rFonts w:ascii="Gill Sans MT" w:hAnsi="Gill Sans MT" w:cs="Arial"/>
          <w:b/>
          <w:bCs/>
          <w:sz w:val="20"/>
          <w:szCs w:val="20"/>
        </w:rPr>
      </w:pPr>
    </w:p>
    <w:p w14:paraId="7FAFA77E" w14:textId="77777777" w:rsidR="004B6277" w:rsidRDefault="004B6277"/>
    <w:sectPr w:rsidR="004B6277" w:rsidSect="00E93078">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92C9A" w14:textId="77777777" w:rsidR="002F39B1" w:rsidRDefault="002F39B1" w:rsidP="00216E8F">
      <w:pPr>
        <w:spacing w:after="0" w:line="240" w:lineRule="auto"/>
      </w:pPr>
      <w:r>
        <w:separator/>
      </w:r>
    </w:p>
  </w:endnote>
  <w:endnote w:type="continuationSeparator" w:id="0">
    <w:p w14:paraId="6C0B3562" w14:textId="77777777" w:rsidR="002F39B1" w:rsidRDefault="002F39B1" w:rsidP="00216E8F">
      <w:pPr>
        <w:spacing w:after="0" w:line="240" w:lineRule="auto"/>
      </w:pPr>
      <w:r>
        <w:continuationSeparator/>
      </w:r>
    </w:p>
  </w:endnote>
  <w:endnote w:type="continuationNotice" w:id="1">
    <w:p w14:paraId="3627A053" w14:textId="77777777" w:rsidR="002F39B1" w:rsidRDefault="002F39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E4A39" w14:textId="77777777" w:rsidR="00BC75B4" w:rsidRDefault="00BC75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B2CEE" w14:textId="3FB71CE0" w:rsidR="00B55EFB" w:rsidRDefault="00FA346D">
    <w:pPr>
      <w:pStyle w:val="Voettekst"/>
    </w:pPr>
    <w:r w:rsidRPr="00423FFD">
      <w:rPr>
        <w:rFonts w:ascii="Gill Sans MT" w:hAnsi="Gill Sans MT"/>
        <w:sz w:val="18"/>
      </w:rPr>
      <w:t>De overeenkomsten zijn door VBTM Advocaten opgesteld als voorbeeldovereenkomsten die niet zonder meer in de praktijk toegepast kunnen worden maar aan de hand van de specifieke omstandigheden ingevuld en getoetst zullen moeten worden.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15FED" w14:textId="77777777" w:rsidR="00BC75B4" w:rsidRDefault="00BC75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16D21" w14:textId="77777777" w:rsidR="002F39B1" w:rsidRDefault="002F39B1" w:rsidP="00216E8F">
      <w:pPr>
        <w:spacing w:after="0" w:line="240" w:lineRule="auto"/>
      </w:pPr>
      <w:r>
        <w:separator/>
      </w:r>
    </w:p>
  </w:footnote>
  <w:footnote w:type="continuationSeparator" w:id="0">
    <w:p w14:paraId="76A91836" w14:textId="77777777" w:rsidR="002F39B1" w:rsidRDefault="002F39B1" w:rsidP="00216E8F">
      <w:pPr>
        <w:spacing w:after="0" w:line="240" w:lineRule="auto"/>
      </w:pPr>
      <w:r>
        <w:continuationSeparator/>
      </w:r>
    </w:p>
  </w:footnote>
  <w:footnote w:type="continuationNotice" w:id="1">
    <w:p w14:paraId="794904A9" w14:textId="77777777" w:rsidR="002F39B1" w:rsidRDefault="002F39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F2D81" w14:textId="77777777" w:rsidR="00BC75B4" w:rsidRDefault="00BC75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6DA03" w14:textId="3DECEB75" w:rsidR="00B55EFB" w:rsidRPr="00876F0B" w:rsidRDefault="00875572" w:rsidP="00875572">
    <w:pPr>
      <w:pStyle w:val="Koptekst"/>
      <w:jc w:val="center"/>
    </w:pPr>
    <w:r>
      <w:rPr>
        <w:rFonts w:ascii="Gill Sans MT" w:hAnsi="Gill Sans MT"/>
      </w:rPr>
      <w:t xml:space="preserve">Versie </w:t>
    </w:r>
    <w:r w:rsidR="00FC50BB">
      <w:rPr>
        <w:rFonts w:ascii="Gill Sans MT" w:hAnsi="Gill Sans MT"/>
      </w:rPr>
      <w:t>1</w:t>
    </w:r>
    <w:r w:rsidR="00BC75B4">
      <w:rPr>
        <w:rFonts w:ascii="Gill Sans MT" w:hAnsi="Gill Sans MT"/>
      </w:rPr>
      <w:t>.3</w:t>
    </w:r>
    <w:r w:rsidR="00FC50BB">
      <w:rPr>
        <w:rFonts w:ascii="Gill Sans MT" w:hAnsi="Gill Sans MT"/>
      </w:rPr>
      <w:t xml:space="preserve"> </w:t>
    </w:r>
    <w:r w:rsidR="00BC75B4">
      <w:rPr>
        <w:rFonts w:ascii="Gill Sans MT" w:hAnsi="Gill Sans MT"/>
      </w:rPr>
      <w:t>aug</w:t>
    </w:r>
    <w:r>
      <w:rPr>
        <w:rFonts w:ascii="Gill Sans MT" w:hAnsi="Gill Sans MT"/>
      </w:rPr>
      <w:t xml:space="preserve">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3B6DB" w14:textId="77777777" w:rsidR="00BC75B4" w:rsidRDefault="00BC75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44ED"/>
    <w:multiLevelType w:val="hybridMultilevel"/>
    <w:tmpl w:val="29E0D6FC"/>
    <w:lvl w:ilvl="0" w:tplc="FBE8BDF6">
      <w:start w:val="1"/>
      <w:numFmt w:val="lowerLetter"/>
      <w:lvlText w:val="%1."/>
      <w:lvlJc w:val="left"/>
      <w:pPr>
        <w:ind w:left="1068" w:hanging="360"/>
      </w:pPr>
      <w:rPr>
        <w:rFonts w:ascii="Arial" w:eastAsia="SimSun" w:hAnsi="Arial" w:cs="Arial" w:hint="default"/>
        <w:sz w:val="20"/>
        <w:szCs w:val="20"/>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2B463CD"/>
    <w:multiLevelType w:val="hybridMultilevel"/>
    <w:tmpl w:val="14649546"/>
    <w:lvl w:ilvl="0" w:tplc="E88E5626">
      <w:start w:val="1"/>
      <w:numFmt w:val="decimal"/>
      <w:lvlText w:val="2.%1"/>
      <w:lvlJc w:val="left"/>
      <w:pPr>
        <w:tabs>
          <w:tab w:val="num" w:pos="4792"/>
        </w:tabs>
        <w:ind w:left="4792" w:hanging="661"/>
      </w:pPr>
      <w:rPr>
        <w:rFonts w:hint="default"/>
        <w:b w:val="0"/>
        <w:i w:val="0"/>
      </w:rPr>
    </w:lvl>
    <w:lvl w:ilvl="1" w:tplc="FFFFFFFF" w:tentative="1">
      <w:start w:val="1"/>
      <w:numFmt w:val="lowerLetter"/>
      <w:lvlText w:val="%2."/>
      <w:lvlJc w:val="left"/>
      <w:pPr>
        <w:tabs>
          <w:tab w:val="num" w:pos="5211"/>
        </w:tabs>
        <w:ind w:left="5211" w:hanging="360"/>
      </w:pPr>
    </w:lvl>
    <w:lvl w:ilvl="2" w:tplc="FFFFFFFF" w:tentative="1">
      <w:start w:val="1"/>
      <w:numFmt w:val="lowerRoman"/>
      <w:lvlText w:val="%3."/>
      <w:lvlJc w:val="right"/>
      <w:pPr>
        <w:tabs>
          <w:tab w:val="num" w:pos="5931"/>
        </w:tabs>
        <w:ind w:left="5931" w:hanging="180"/>
      </w:pPr>
    </w:lvl>
    <w:lvl w:ilvl="3" w:tplc="FFFFFFFF" w:tentative="1">
      <w:start w:val="1"/>
      <w:numFmt w:val="decimal"/>
      <w:lvlText w:val="%4."/>
      <w:lvlJc w:val="left"/>
      <w:pPr>
        <w:tabs>
          <w:tab w:val="num" w:pos="6651"/>
        </w:tabs>
        <w:ind w:left="6651" w:hanging="360"/>
      </w:pPr>
    </w:lvl>
    <w:lvl w:ilvl="4" w:tplc="FFFFFFFF" w:tentative="1">
      <w:start w:val="1"/>
      <w:numFmt w:val="lowerLetter"/>
      <w:lvlText w:val="%5."/>
      <w:lvlJc w:val="left"/>
      <w:pPr>
        <w:tabs>
          <w:tab w:val="num" w:pos="7371"/>
        </w:tabs>
        <w:ind w:left="7371" w:hanging="360"/>
      </w:pPr>
    </w:lvl>
    <w:lvl w:ilvl="5" w:tplc="FFFFFFFF" w:tentative="1">
      <w:start w:val="1"/>
      <w:numFmt w:val="lowerRoman"/>
      <w:lvlText w:val="%6."/>
      <w:lvlJc w:val="right"/>
      <w:pPr>
        <w:tabs>
          <w:tab w:val="num" w:pos="8091"/>
        </w:tabs>
        <w:ind w:left="8091" w:hanging="180"/>
      </w:pPr>
    </w:lvl>
    <w:lvl w:ilvl="6" w:tplc="FFFFFFFF" w:tentative="1">
      <w:start w:val="1"/>
      <w:numFmt w:val="decimal"/>
      <w:lvlText w:val="%7."/>
      <w:lvlJc w:val="left"/>
      <w:pPr>
        <w:tabs>
          <w:tab w:val="num" w:pos="8811"/>
        </w:tabs>
        <w:ind w:left="8811" w:hanging="360"/>
      </w:pPr>
    </w:lvl>
    <w:lvl w:ilvl="7" w:tplc="FFFFFFFF" w:tentative="1">
      <w:start w:val="1"/>
      <w:numFmt w:val="lowerLetter"/>
      <w:lvlText w:val="%8."/>
      <w:lvlJc w:val="left"/>
      <w:pPr>
        <w:tabs>
          <w:tab w:val="num" w:pos="9531"/>
        </w:tabs>
        <w:ind w:left="9531" w:hanging="360"/>
      </w:pPr>
    </w:lvl>
    <w:lvl w:ilvl="8" w:tplc="FFFFFFFF" w:tentative="1">
      <w:start w:val="1"/>
      <w:numFmt w:val="lowerRoman"/>
      <w:lvlText w:val="%9."/>
      <w:lvlJc w:val="right"/>
      <w:pPr>
        <w:tabs>
          <w:tab w:val="num" w:pos="10251"/>
        </w:tabs>
        <w:ind w:left="10251" w:hanging="180"/>
      </w:pPr>
    </w:lvl>
  </w:abstractNum>
  <w:abstractNum w:abstractNumId="2" w15:restartNumberingAfterBreak="0">
    <w:nsid w:val="03CC6AA4"/>
    <w:multiLevelType w:val="hybridMultilevel"/>
    <w:tmpl w:val="D2AC95BA"/>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AB05CC"/>
    <w:multiLevelType w:val="hybridMultilevel"/>
    <w:tmpl w:val="04162CB4"/>
    <w:lvl w:ilvl="0" w:tplc="FABA43B0">
      <w:start w:val="1"/>
      <w:numFmt w:val="decimal"/>
      <w:lvlText w:val="13.%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F57F85"/>
    <w:multiLevelType w:val="multilevel"/>
    <w:tmpl w:val="D6F05ADE"/>
    <w:lvl w:ilvl="0">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0F7F47"/>
    <w:multiLevelType w:val="multilevel"/>
    <w:tmpl w:val="534CE172"/>
    <w:lvl w:ilvl="0">
      <w:start w:val="12"/>
      <w:numFmt w:val="decimal"/>
      <w:lvlText w:val="%1"/>
      <w:lvlJc w:val="left"/>
      <w:pPr>
        <w:ind w:left="420" w:hanging="420"/>
      </w:pPr>
      <w:rPr>
        <w:rFonts w:hint="default"/>
      </w:rPr>
    </w:lvl>
    <w:lvl w:ilvl="1">
      <w:start w:val="6"/>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2FB32450"/>
    <w:multiLevelType w:val="hybridMultilevel"/>
    <w:tmpl w:val="AF40B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7C7835"/>
    <w:multiLevelType w:val="multilevel"/>
    <w:tmpl w:val="4CA85626"/>
    <w:lvl w:ilvl="0">
      <w:start w:val="11"/>
      <w:numFmt w:val="decimal"/>
      <w:lvlText w:val="%1"/>
      <w:lvlJc w:val="left"/>
      <w:pPr>
        <w:ind w:left="420" w:hanging="420"/>
      </w:pPr>
      <w:rPr>
        <w:rFonts w:hint="default"/>
      </w:rPr>
    </w:lvl>
    <w:lvl w:ilvl="1">
      <w:start w:val="1"/>
      <w:numFmt w:val="decimal"/>
      <w:lvlText w:val="12.%2"/>
      <w:lvlJc w:val="left"/>
      <w:pPr>
        <w:ind w:left="1120" w:hanging="4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8" w15:restartNumberingAfterBreak="0">
    <w:nsid w:val="38683D12"/>
    <w:multiLevelType w:val="singleLevel"/>
    <w:tmpl w:val="9D6A7C6E"/>
    <w:lvl w:ilvl="0">
      <w:start w:val="1"/>
      <w:numFmt w:val="decimal"/>
      <w:lvlText w:val="9.%1"/>
      <w:lvlJc w:val="left"/>
      <w:pPr>
        <w:tabs>
          <w:tab w:val="num" w:pos="964"/>
        </w:tabs>
        <w:ind w:left="964" w:hanging="624"/>
      </w:pPr>
      <w:rPr>
        <w:rFonts w:hint="default"/>
        <w:b w:val="0"/>
        <w:i w:val="0"/>
      </w:rPr>
    </w:lvl>
  </w:abstractNum>
  <w:abstractNum w:abstractNumId="9" w15:restartNumberingAfterBreak="0">
    <w:nsid w:val="3F1F4DDA"/>
    <w:multiLevelType w:val="hybridMultilevel"/>
    <w:tmpl w:val="E83272F4"/>
    <w:lvl w:ilvl="0" w:tplc="0D605DF4">
      <w:start w:val="1"/>
      <w:numFmt w:val="decimal"/>
      <w:lvlText w:val="11.%1"/>
      <w:lvlJc w:val="left"/>
      <w:pPr>
        <w:ind w:left="142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3A00ECB"/>
    <w:multiLevelType w:val="hybridMultilevel"/>
    <w:tmpl w:val="031A37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55E5995"/>
    <w:multiLevelType w:val="hybridMultilevel"/>
    <w:tmpl w:val="C5BEC35C"/>
    <w:lvl w:ilvl="0" w:tplc="AA0C3056">
      <w:start w:val="1"/>
      <w:numFmt w:val="decimal"/>
      <w:lvlText w:val="7.%1"/>
      <w:lvlJc w:val="left"/>
      <w:pPr>
        <w:tabs>
          <w:tab w:val="num" w:pos="964"/>
        </w:tabs>
        <w:ind w:left="964" w:hanging="624"/>
      </w:pPr>
      <w:rPr>
        <w:rFonts w:hint="default"/>
        <w:b w:val="0"/>
        <w:i w:val="0"/>
        <w:sz w:val="20"/>
        <w:szCs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8FE6ED7"/>
    <w:multiLevelType w:val="multilevel"/>
    <w:tmpl w:val="3F761E1A"/>
    <w:lvl w:ilvl="0">
      <w:start w:val="8"/>
      <w:numFmt w:val="decimal"/>
      <w:lvlText w:val="%1"/>
      <w:lvlJc w:val="left"/>
      <w:pPr>
        <w:ind w:left="360" w:hanging="360"/>
      </w:pPr>
      <w:rPr>
        <w:rFonts w:hint="default"/>
      </w:rPr>
    </w:lvl>
    <w:lvl w:ilvl="1">
      <w:start w:val="1"/>
      <w:numFmt w:val="decimal"/>
      <w:lvlText w:val="6.%2"/>
      <w:lvlJc w:val="left"/>
      <w:pPr>
        <w:ind w:left="720" w:hanging="360"/>
      </w:pPr>
      <w:rPr>
        <w:rFonts w:hint="default"/>
        <w:b w:val="0"/>
        <w:i w:val="0"/>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29D2762"/>
    <w:multiLevelType w:val="hybridMultilevel"/>
    <w:tmpl w:val="4670AC5E"/>
    <w:lvl w:ilvl="0" w:tplc="7754405E">
      <w:start w:val="1"/>
      <w:numFmt w:val="decimal"/>
      <w:lvlText w:val="10.%1"/>
      <w:lvlJc w:val="left"/>
      <w:pPr>
        <w:tabs>
          <w:tab w:val="num" w:pos="964"/>
        </w:tabs>
        <w:ind w:left="964" w:hanging="624"/>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9597202"/>
    <w:multiLevelType w:val="hybridMultilevel"/>
    <w:tmpl w:val="1BB2D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9E85381"/>
    <w:multiLevelType w:val="hybridMultilevel"/>
    <w:tmpl w:val="A956E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B1A3EE2"/>
    <w:multiLevelType w:val="multilevel"/>
    <w:tmpl w:val="6AFCD17A"/>
    <w:lvl w:ilvl="0">
      <w:start w:val="1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BAB67B0"/>
    <w:multiLevelType w:val="hybridMultilevel"/>
    <w:tmpl w:val="1B92139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BDD751A"/>
    <w:multiLevelType w:val="hybridMultilevel"/>
    <w:tmpl w:val="574EBF90"/>
    <w:lvl w:ilvl="0" w:tplc="77A44D4A">
      <w:start w:val="1"/>
      <w:numFmt w:val="decimal"/>
      <w:lvlText w:val="1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3E64AB1"/>
    <w:multiLevelType w:val="multilevel"/>
    <w:tmpl w:val="35CE9564"/>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9A212F"/>
    <w:multiLevelType w:val="hybridMultilevel"/>
    <w:tmpl w:val="6F406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7E0595F"/>
    <w:multiLevelType w:val="hybridMultilevel"/>
    <w:tmpl w:val="961AE55A"/>
    <w:lvl w:ilvl="0" w:tplc="2F6EE4C4">
      <w:start w:val="1"/>
      <w:numFmt w:val="decimal"/>
      <w:lvlText w:val="5.%1"/>
      <w:lvlJc w:val="left"/>
      <w:pPr>
        <w:ind w:left="36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7EE5B51"/>
    <w:multiLevelType w:val="singleLevel"/>
    <w:tmpl w:val="00C60752"/>
    <w:lvl w:ilvl="0">
      <w:start w:val="1"/>
      <w:numFmt w:val="decimal"/>
      <w:lvlText w:val="8.%1"/>
      <w:lvlJc w:val="left"/>
      <w:pPr>
        <w:ind w:left="700" w:hanging="360"/>
      </w:pPr>
      <w:rPr>
        <w:rFonts w:hint="default"/>
        <w:b w:val="0"/>
        <w:i w:val="0"/>
      </w:rPr>
    </w:lvl>
  </w:abstractNum>
  <w:abstractNum w:abstractNumId="23" w15:restartNumberingAfterBreak="0">
    <w:nsid w:val="6CB940B3"/>
    <w:multiLevelType w:val="hybridMultilevel"/>
    <w:tmpl w:val="3F703F9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6F8917DD"/>
    <w:multiLevelType w:val="hybridMultilevel"/>
    <w:tmpl w:val="808E345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44C63E5"/>
    <w:multiLevelType w:val="hybridMultilevel"/>
    <w:tmpl w:val="2DD25748"/>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26" w15:restartNumberingAfterBreak="0">
    <w:nsid w:val="74745B16"/>
    <w:multiLevelType w:val="hybridMultilevel"/>
    <w:tmpl w:val="4206390E"/>
    <w:lvl w:ilvl="0" w:tplc="12C0B388">
      <w:start w:val="1"/>
      <w:numFmt w:val="decimal"/>
      <w:lvlText w:val="12.%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9DB12DC"/>
    <w:multiLevelType w:val="hybridMultilevel"/>
    <w:tmpl w:val="7E60A9C2"/>
    <w:lvl w:ilvl="0" w:tplc="F350F8BC">
      <w:start w:val="1"/>
      <w:numFmt w:val="decimal"/>
      <w:lvlText w:val="14.%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A3B72BE"/>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C4071F2"/>
    <w:multiLevelType w:val="multilevel"/>
    <w:tmpl w:val="5DF4F67C"/>
    <w:lvl w:ilvl="0">
      <w:start w:val="9"/>
      <w:numFmt w:val="decimal"/>
      <w:lvlText w:val="%1"/>
      <w:lvlJc w:val="left"/>
      <w:pPr>
        <w:ind w:left="360" w:hanging="360"/>
      </w:pPr>
      <w:rPr>
        <w:rFonts w:hint="default"/>
      </w:rPr>
    </w:lvl>
    <w:lvl w:ilvl="1">
      <w:start w:val="3"/>
      <w:numFmt w:val="decimal"/>
      <w:lvlText w:val="%1.%2"/>
      <w:lvlJc w:val="left"/>
      <w:pPr>
        <w:ind w:left="2490" w:hanging="36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30" w15:restartNumberingAfterBreak="0">
    <w:nsid w:val="7C971231"/>
    <w:multiLevelType w:val="singleLevel"/>
    <w:tmpl w:val="94B08D20"/>
    <w:lvl w:ilvl="0">
      <w:start w:val="1"/>
      <w:numFmt w:val="decimal"/>
      <w:lvlText w:val="3.%1"/>
      <w:lvlJc w:val="left"/>
      <w:pPr>
        <w:ind w:left="4491" w:hanging="360"/>
      </w:pPr>
      <w:rPr>
        <w:rFonts w:hint="default"/>
        <w:b w:val="0"/>
        <w:i w:val="0"/>
      </w:rPr>
    </w:lvl>
  </w:abstractNum>
  <w:num w:numId="1">
    <w:abstractNumId w:val="23"/>
  </w:num>
  <w:num w:numId="2">
    <w:abstractNumId w:val="17"/>
  </w:num>
  <w:num w:numId="3">
    <w:abstractNumId w:val="1"/>
  </w:num>
  <w:num w:numId="4">
    <w:abstractNumId w:val="30"/>
  </w:num>
  <w:num w:numId="5">
    <w:abstractNumId w:val="8"/>
  </w:num>
  <w:num w:numId="6">
    <w:abstractNumId w:val="22"/>
  </w:num>
  <w:num w:numId="7">
    <w:abstractNumId w:val="28"/>
  </w:num>
  <w:num w:numId="8">
    <w:abstractNumId w:val="11"/>
  </w:num>
  <w:num w:numId="9">
    <w:abstractNumId w:val="19"/>
  </w:num>
  <w:num w:numId="10">
    <w:abstractNumId w:val="12"/>
  </w:num>
  <w:num w:numId="11">
    <w:abstractNumId w:val="7"/>
  </w:num>
  <w:num w:numId="12">
    <w:abstractNumId w:val="0"/>
  </w:num>
  <w:num w:numId="13">
    <w:abstractNumId w:val="29"/>
  </w:num>
  <w:num w:numId="14">
    <w:abstractNumId w:val="9"/>
  </w:num>
  <w:num w:numId="15">
    <w:abstractNumId w:val="5"/>
  </w:num>
  <w:num w:numId="16">
    <w:abstractNumId w:val="4"/>
  </w:num>
  <w:num w:numId="17">
    <w:abstractNumId w:val="16"/>
  </w:num>
  <w:num w:numId="18">
    <w:abstractNumId w:val="20"/>
  </w:num>
  <w:num w:numId="19">
    <w:abstractNumId w:val="15"/>
  </w:num>
  <w:num w:numId="20">
    <w:abstractNumId w:val="14"/>
  </w:num>
  <w:num w:numId="21">
    <w:abstractNumId w:val="24"/>
  </w:num>
  <w:num w:numId="22">
    <w:abstractNumId w:val="2"/>
  </w:num>
  <w:num w:numId="23">
    <w:abstractNumId w:val="21"/>
  </w:num>
  <w:num w:numId="24">
    <w:abstractNumId w:val="13"/>
  </w:num>
  <w:num w:numId="25">
    <w:abstractNumId w:val="26"/>
  </w:num>
  <w:num w:numId="26">
    <w:abstractNumId w:val="18"/>
  </w:num>
  <w:num w:numId="27">
    <w:abstractNumId w:val="3"/>
  </w:num>
  <w:num w:numId="28">
    <w:abstractNumId w:val="27"/>
  </w:num>
  <w:num w:numId="29">
    <w:abstractNumId w:val="6"/>
  </w:num>
  <w:num w:numId="30">
    <w:abstractNumId w:val="25"/>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8F"/>
    <w:rsid w:val="00005C01"/>
    <w:rsid w:val="00007BBA"/>
    <w:rsid w:val="000142C6"/>
    <w:rsid w:val="0002031E"/>
    <w:rsid w:val="00020FDA"/>
    <w:rsid w:val="00023E9B"/>
    <w:rsid w:val="00035607"/>
    <w:rsid w:val="00044348"/>
    <w:rsid w:val="0005071C"/>
    <w:rsid w:val="00052F20"/>
    <w:rsid w:val="00066512"/>
    <w:rsid w:val="00092204"/>
    <w:rsid w:val="00092DF5"/>
    <w:rsid w:val="000A72B5"/>
    <w:rsid w:val="000B46AA"/>
    <w:rsid w:val="000B6847"/>
    <w:rsid w:val="000C0FD8"/>
    <w:rsid w:val="000C7655"/>
    <w:rsid w:val="000D56BB"/>
    <w:rsid w:val="000E1565"/>
    <w:rsid w:val="000E7153"/>
    <w:rsid w:val="000F29A6"/>
    <w:rsid w:val="000F68D3"/>
    <w:rsid w:val="001039D2"/>
    <w:rsid w:val="00105402"/>
    <w:rsid w:val="00105EB9"/>
    <w:rsid w:val="0011221E"/>
    <w:rsid w:val="00124BF2"/>
    <w:rsid w:val="00130F88"/>
    <w:rsid w:val="00143983"/>
    <w:rsid w:val="001467F6"/>
    <w:rsid w:val="00176732"/>
    <w:rsid w:val="001A5C1F"/>
    <w:rsid w:val="001A5DDA"/>
    <w:rsid w:val="001C338F"/>
    <w:rsid w:val="001C6FB7"/>
    <w:rsid w:val="001D161D"/>
    <w:rsid w:val="001D6CA0"/>
    <w:rsid w:val="001E2FC7"/>
    <w:rsid w:val="001E5CB4"/>
    <w:rsid w:val="001F5AA0"/>
    <w:rsid w:val="001F5D75"/>
    <w:rsid w:val="002038FE"/>
    <w:rsid w:val="00205727"/>
    <w:rsid w:val="00211AB5"/>
    <w:rsid w:val="00214F12"/>
    <w:rsid w:val="0021551C"/>
    <w:rsid w:val="00216E8F"/>
    <w:rsid w:val="00220918"/>
    <w:rsid w:val="00220BDD"/>
    <w:rsid w:val="002218FF"/>
    <w:rsid w:val="0022759C"/>
    <w:rsid w:val="002275AF"/>
    <w:rsid w:val="00233B6A"/>
    <w:rsid w:val="00240C48"/>
    <w:rsid w:val="002436BB"/>
    <w:rsid w:val="00247EF4"/>
    <w:rsid w:val="002529CE"/>
    <w:rsid w:val="002553B4"/>
    <w:rsid w:val="00255A90"/>
    <w:rsid w:val="0026051D"/>
    <w:rsid w:val="002751DF"/>
    <w:rsid w:val="00282AF4"/>
    <w:rsid w:val="00285B1C"/>
    <w:rsid w:val="00286347"/>
    <w:rsid w:val="00291B8F"/>
    <w:rsid w:val="00292499"/>
    <w:rsid w:val="00294DB6"/>
    <w:rsid w:val="002962AF"/>
    <w:rsid w:val="002B2357"/>
    <w:rsid w:val="002C3582"/>
    <w:rsid w:val="002D6B19"/>
    <w:rsid w:val="002D6F10"/>
    <w:rsid w:val="002E25ED"/>
    <w:rsid w:val="002F0E27"/>
    <w:rsid w:val="002F0F94"/>
    <w:rsid w:val="002F36B5"/>
    <w:rsid w:val="002F39B1"/>
    <w:rsid w:val="002F44EA"/>
    <w:rsid w:val="00301EA7"/>
    <w:rsid w:val="0030254D"/>
    <w:rsid w:val="003216D5"/>
    <w:rsid w:val="00327155"/>
    <w:rsid w:val="003325A3"/>
    <w:rsid w:val="00341F4D"/>
    <w:rsid w:val="00343901"/>
    <w:rsid w:val="00344A52"/>
    <w:rsid w:val="00357E4C"/>
    <w:rsid w:val="00360CC6"/>
    <w:rsid w:val="00361319"/>
    <w:rsid w:val="00361CBD"/>
    <w:rsid w:val="0037737B"/>
    <w:rsid w:val="003A1278"/>
    <w:rsid w:val="003A1C95"/>
    <w:rsid w:val="003A33D0"/>
    <w:rsid w:val="003B5E16"/>
    <w:rsid w:val="003D6BFF"/>
    <w:rsid w:val="003E16FB"/>
    <w:rsid w:val="003E2D68"/>
    <w:rsid w:val="003E321D"/>
    <w:rsid w:val="003F1C15"/>
    <w:rsid w:val="003F5840"/>
    <w:rsid w:val="0040682D"/>
    <w:rsid w:val="0042136B"/>
    <w:rsid w:val="004217BC"/>
    <w:rsid w:val="00423B1B"/>
    <w:rsid w:val="00423FFD"/>
    <w:rsid w:val="00442803"/>
    <w:rsid w:val="004526E2"/>
    <w:rsid w:val="00456F9D"/>
    <w:rsid w:val="004623AA"/>
    <w:rsid w:val="00476143"/>
    <w:rsid w:val="00485C51"/>
    <w:rsid w:val="00487F4C"/>
    <w:rsid w:val="004B2A9B"/>
    <w:rsid w:val="004B43E0"/>
    <w:rsid w:val="004B6277"/>
    <w:rsid w:val="004D711E"/>
    <w:rsid w:val="004E6568"/>
    <w:rsid w:val="004E72F0"/>
    <w:rsid w:val="00512608"/>
    <w:rsid w:val="005147D9"/>
    <w:rsid w:val="00517E75"/>
    <w:rsid w:val="0052595D"/>
    <w:rsid w:val="005373AE"/>
    <w:rsid w:val="005407FB"/>
    <w:rsid w:val="0054353F"/>
    <w:rsid w:val="0054494E"/>
    <w:rsid w:val="00562147"/>
    <w:rsid w:val="00563B78"/>
    <w:rsid w:val="00565E45"/>
    <w:rsid w:val="00586F60"/>
    <w:rsid w:val="00590929"/>
    <w:rsid w:val="005D507E"/>
    <w:rsid w:val="00615AE3"/>
    <w:rsid w:val="00633EFB"/>
    <w:rsid w:val="0064551E"/>
    <w:rsid w:val="00650FAA"/>
    <w:rsid w:val="0065247E"/>
    <w:rsid w:val="00653AF3"/>
    <w:rsid w:val="00660A9C"/>
    <w:rsid w:val="006659AD"/>
    <w:rsid w:val="00665B49"/>
    <w:rsid w:val="006729AA"/>
    <w:rsid w:val="006819C4"/>
    <w:rsid w:val="006976EE"/>
    <w:rsid w:val="006B1D23"/>
    <w:rsid w:val="006B508F"/>
    <w:rsid w:val="006D0ADB"/>
    <w:rsid w:val="006D4A72"/>
    <w:rsid w:val="006E0C64"/>
    <w:rsid w:val="006F031E"/>
    <w:rsid w:val="006F5C09"/>
    <w:rsid w:val="0070234B"/>
    <w:rsid w:val="00716219"/>
    <w:rsid w:val="007210CF"/>
    <w:rsid w:val="007243A9"/>
    <w:rsid w:val="007372F5"/>
    <w:rsid w:val="00761479"/>
    <w:rsid w:val="00761600"/>
    <w:rsid w:val="007629EA"/>
    <w:rsid w:val="0077031E"/>
    <w:rsid w:val="00777FA3"/>
    <w:rsid w:val="00794442"/>
    <w:rsid w:val="007A5FE4"/>
    <w:rsid w:val="007B09D8"/>
    <w:rsid w:val="007B1F17"/>
    <w:rsid w:val="007C4DDC"/>
    <w:rsid w:val="007C748E"/>
    <w:rsid w:val="007D49B5"/>
    <w:rsid w:val="007E2348"/>
    <w:rsid w:val="007E49AD"/>
    <w:rsid w:val="0080091F"/>
    <w:rsid w:val="008208BB"/>
    <w:rsid w:val="008306F0"/>
    <w:rsid w:val="00834B84"/>
    <w:rsid w:val="00835046"/>
    <w:rsid w:val="00835143"/>
    <w:rsid w:val="00836E3B"/>
    <w:rsid w:val="00837BA2"/>
    <w:rsid w:val="008424A9"/>
    <w:rsid w:val="008441DD"/>
    <w:rsid w:val="00851BD4"/>
    <w:rsid w:val="00852E7E"/>
    <w:rsid w:val="0085516A"/>
    <w:rsid w:val="008569D6"/>
    <w:rsid w:val="00862E87"/>
    <w:rsid w:val="008637EB"/>
    <w:rsid w:val="0086426A"/>
    <w:rsid w:val="008663A6"/>
    <w:rsid w:val="00870733"/>
    <w:rsid w:val="00875572"/>
    <w:rsid w:val="0089184A"/>
    <w:rsid w:val="00893B09"/>
    <w:rsid w:val="008B20F2"/>
    <w:rsid w:val="008B5500"/>
    <w:rsid w:val="008C5825"/>
    <w:rsid w:val="008C6354"/>
    <w:rsid w:val="008D2555"/>
    <w:rsid w:val="008E27DB"/>
    <w:rsid w:val="008F4BE6"/>
    <w:rsid w:val="009047C6"/>
    <w:rsid w:val="00934F35"/>
    <w:rsid w:val="00936FD2"/>
    <w:rsid w:val="009603F2"/>
    <w:rsid w:val="009616E1"/>
    <w:rsid w:val="0097470E"/>
    <w:rsid w:val="00975C9B"/>
    <w:rsid w:val="00982C2E"/>
    <w:rsid w:val="009846A4"/>
    <w:rsid w:val="0098665B"/>
    <w:rsid w:val="00991873"/>
    <w:rsid w:val="009A2167"/>
    <w:rsid w:val="009C5A8C"/>
    <w:rsid w:val="009D4145"/>
    <w:rsid w:val="009E5D7A"/>
    <w:rsid w:val="009F20B4"/>
    <w:rsid w:val="00A05831"/>
    <w:rsid w:val="00A12EBD"/>
    <w:rsid w:val="00A15003"/>
    <w:rsid w:val="00A15744"/>
    <w:rsid w:val="00A30656"/>
    <w:rsid w:val="00A33F40"/>
    <w:rsid w:val="00A366E4"/>
    <w:rsid w:val="00A44F01"/>
    <w:rsid w:val="00A465C1"/>
    <w:rsid w:val="00A509F5"/>
    <w:rsid w:val="00A6355D"/>
    <w:rsid w:val="00A70410"/>
    <w:rsid w:val="00A75F0C"/>
    <w:rsid w:val="00A855A7"/>
    <w:rsid w:val="00AA484D"/>
    <w:rsid w:val="00AA4F21"/>
    <w:rsid w:val="00AA53E2"/>
    <w:rsid w:val="00AB3053"/>
    <w:rsid w:val="00AB3A05"/>
    <w:rsid w:val="00AB40F9"/>
    <w:rsid w:val="00AB4C06"/>
    <w:rsid w:val="00AC1D46"/>
    <w:rsid w:val="00AC3335"/>
    <w:rsid w:val="00AC687C"/>
    <w:rsid w:val="00AD51A9"/>
    <w:rsid w:val="00AF532E"/>
    <w:rsid w:val="00AF5A11"/>
    <w:rsid w:val="00AF7915"/>
    <w:rsid w:val="00B24CD5"/>
    <w:rsid w:val="00B2568F"/>
    <w:rsid w:val="00B50A1C"/>
    <w:rsid w:val="00B5193D"/>
    <w:rsid w:val="00B52AE9"/>
    <w:rsid w:val="00B53720"/>
    <w:rsid w:val="00B616A5"/>
    <w:rsid w:val="00B66489"/>
    <w:rsid w:val="00B704DA"/>
    <w:rsid w:val="00B751DC"/>
    <w:rsid w:val="00B8632C"/>
    <w:rsid w:val="00BA25C5"/>
    <w:rsid w:val="00BA4BC0"/>
    <w:rsid w:val="00BA5C25"/>
    <w:rsid w:val="00BA79D3"/>
    <w:rsid w:val="00BB7DE2"/>
    <w:rsid w:val="00BC1C3F"/>
    <w:rsid w:val="00BC6988"/>
    <w:rsid w:val="00BC75B4"/>
    <w:rsid w:val="00BD2F2B"/>
    <w:rsid w:val="00BD3957"/>
    <w:rsid w:val="00BD53B5"/>
    <w:rsid w:val="00BE18D5"/>
    <w:rsid w:val="00C01B95"/>
    <w:rsid w:val="00C01F45"/>
    <w:rsid w:val="00C044CB"/>
    <w:rsid w:val="00C414F6"/>
    <w:rsid w:val="00C427B5"/>
    <w:rsid w:val="00C469D6"/>
    <w:rsid w:val="00C56013"/>
    <w:rsid w:val="00C61F14"/>
    <w:rsid w:val="00C628D0"/>
    <w:rsid w:val="00C6494C"/>
    <w:rsid w:val="00CB130B"/>
    <w:rsid w:val="00CB6D11"/>
    <w:rsid w:val="00CB72AB"/>
    <w:rsid w:val="00CD3FFB"/>
    <w:rsid w:val="00CD7728"/>
    <w:rsid w:val="00D459F8"/>
    <w:rsid w:val="00D47490"/>
    <w:rsid w:val="00D528D5"/>
    <w:rsid w:val="00D53610"/>
    <w:rsid w:val="00D62C2F"/>
    <w:rsid w:val="00D666B1"/>
    <w:rsid w:val="00D6673C"/>
    <w:rsid w:val="00D7140E"/>
    <w:rsid w:val="00D837BE"/>
    <w:rsid w:val="00D84314"/>
    <w:rsid w:val="00D91F9C"/>
    <w:rsid w:val="00D95C16"/>
    <w:rsid w:val="00D96FB8"/>
    <w:rsid w:val="00DA5524"/>
    <w:rsid w:val="00DA6F37"/>
    <w:rsid w:val="00DB6DBB"/>
    <w:rsid w:val="00DB7230"/>
    <w:rsid w:val="00DC2E59"/>
    <w:rsid w:val="00DC6790"/>
    <w:rsid w:val="00DD31D9"/>
    <w:rsid w:val="00DD5A11"/>
    <w:rsid w:val="00DE73D4"/>
    <w:rsid w:val="00DF61C4"/>
    <w:rsid w:val="00DF7D96"/>
    <w:rsid w:val="00E01675"/>
    <w:rsid w:val="00E20B8F"/>
    <w:rsid w:val="00E26DD3"/>
    <w:rsid w:val="00E41615"/>
    <w:rsid w:val="00E52F04"/>
    <w:rsid w:val="00E567AB"/>
    <w:rsid w:val="00E61F52"/>
    <w:rsid w:val="00E65187"/>
    <w:rsid w:val="00E6661E"/>
    <w:rsid w:val="00E71338"/>
    <w:rsid w:val="00E71E9E"/>
    <w:rsid w:val="00E73842"/>
    <w:rsid w:val="00E739E8"/>
    <w:rsid w:val="00E753BB"/>
    <w:rsid w:val="00EA3299"/>
    <w:rsid w:val="00EA3EDC"/>
    <w:rsid w:val="00EB376B"/>
    <w:rsid w:val="00EB4888"/>
    <w:rsid w:val="00EB5998"/>
    <w:rsid w:val="00EC4EF0"/>
    <w:rsid w:val="00EC6BF7"/>
    <w:rsid w:val="00EF35A7"/>
    <w:rsid w:val="00EF5A97"/>
    <w:rsid w:val="00F16E9F"/>
    <w:rsid w:val="00F22AE2"/>
    <w:rsid w:val="00F27AD6"/>
    <w:rsid w:val="00F3251E"/>
    <w:rsid w:val="00F32601"/>
    <w:rsid w:val="00F66840"/>
    <w:rsid w:val="00F712DC"/>
    <w:rsid w:val="00F83361"/>
    <w:rsid w:val="00F83E61"/>
    <w:rsid w:val="00F95B5B"/>
    <w:rsid w:val="00FA346D"/>
    <w:rsid w:val="00FC38A8"/>
    <w:rsid w:val="00FC50BB"/>
    <w:rsid w:val="00FC5A15"/>
    <w:rsid w:val="00FD0717"/>
    <w:rsid w:val="00FD0D56"/>
    <w:rsid w:val="00FD4054"/>
    <w:rsid w:val="00FD470B"/>
    <w:rsid w:val="00FE23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039050"/>
  <w15:chartTrackingRefBased/>
  <w15:docId w15:val="{D0F63B82-A151-49A4-916D-4C3CDA86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ll Sans MT" w:eastAsiaTheme="minorHAnsi" w:hAnsi="Gill Sans MT"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6E8F"/>
    <w:rPr>
      <w:rFonts w:asciiTheme="minorHAnsi" w:hAnsiTheme="minorHAns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216E8F"/>
    <w:pPr>
      <w:tabs>
        <w:tab w:val="center" w:pos="4536"/>
        <w:tab w:val="right" w:pos="9072"/>
      </w:tabs>
      <w:spacing w:after="0" w:line="240" w:lineRule="auto"/>
    </w:pPr>
    <w:rPr>
      <w:rFonts w:ascii="Verdana" w:eastAsia="Times New Roman" w:hAnsi="Verdana" w:cs="Times New Roman"/>
      <w:sz w:val="20"/>
      <w:szCs w:val="20"/>
      <w:lang w:eastAsia="nl-NL"/>
    </w:rPr>
  </w:style>
  <w:style w:type="character" w:customStyle="1" w:styleId="VoettekstChar">
    <w:name w:val="Voettekst Char"/>
    <w:basedOn w:val="Standaardalinea-lettertype"/>
    <w:link w:val="Voettekst"/>
    <w:uiPriority w:val="99"/>
    <w:rsid w:val="00216E8F"/>
    <w:rPr>
      <w:rFonts w:ascii="Verdana" w:eastAsia="Times New Roman" w:hAnsi="Verdana" w:cs="Times New Roman"/>
      <w:sz w:val="20"/>
      <w:szCs w:val="20"/>
      <w:lang w:eastAsia="nl-NL"/>
    </w:rPr>
  </w:style>
  <w:style w:type="paragraph" w:styleId="Lijstalinea">
    <w:name w:val="List Paragraph"/>
    <w:basedOn w:val="Standaard"/>
    <w:link w:val="LijstalineaChar"/>
    <w:uiPriority w:val="34"/>
    <w:qFormat/>
    <w:rsid w:val="00216E8F"/>
    <w:pPr>
      <w:ind w:left="720"/>
      <w:contextualSpacing/>
    </w:pPr>
  </w:style>
  <w:style w:type="paragraph" w:styleId="Plattetekstinspringen3">
    <w:name w:val="Body Text Indent 3"/>
    <w:basedOn w:val="Standaard"/>
    <w:link w:val="Plattetekstinspringen3Char"/>
    <w:semiHidden/>
    <w:rsid w:val="00216E8F"/>
    <w:pPr>
      <w:spacing w:after="0" w:line="240" w:lineRule="auto"/>
      <w:ind w:left="4248" w:hanging="4245"/>
    </w:pPr>
    <w:rPr>
      <w:rFonts w:ascii="Courier New" w:eastAsia="Times New Roman" w:hAnsi="Courier New" w:cs="Times New Roman"/>
      <w:b/>
      <w:color w:val="FF0000"/>
      <w:sz w:val="20"/>
      <w:szCs w:val="20"/>
      <w:lang w:eastAsia="nl-NL"/>
    </w:rPr>
  </w:style>
  <w:style w:type="character" w:customStyle="1" w:styleId="Plattetekstinspringen3Char">
    <w:name w:val="Platte tekst inspringen 3 Char"/>
    <w:basedOn w:val="Standaardalinea-lettertype"/>
    <w:link w:val="Plattetekstinspringen3"/>
    <w:semiHidden/>
    <w:rsid w:val="00216E8F"/>
    <w:rPr>
      <w:rFonts w:ascii="Courier New" w:eastAsia="Times New Roman" w:hAnsi="Courier New" w:cs="Times New Roman"/>
      <w:b/>
      <w:color w:val="FF0000"/>
      <w:sz w:val="20"/>
      <w:szCs w:val="20"/>
      <w:lang w:eastAsia="nl-NL"/>
    </w:rPr>
  </w:style>
  <w:style w:type="paragraph" w:styleId="Koptekst">
    <w:name w:val="header"/>
    <w:basedOn w:val="Standaard"/>
    <w:link w:val="KoptekstChar"/>
    <w:uiPriority w:val="99"/>
    <w:unhideWhenUsed/>
    <w:rsid w:val="00216E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6E8F"/>
    <w:rPr>
      <w:rFonts w:asciiTheme="minorHAnsi" w:hAnsiTheme="minorHAnsi"/>
    </w:rPr>
  </w:style>
  <w:style w:type="paragraph" w:styleId="Voetnoottekst">
    <w:name w:val="footnote text"/>
    <w:basedOn w:val="Standaard"/>
    <w:link w:val="VoetnoottekstChar"/>
    <w:uiPriority w:val="99"/>
    <w:semiHidden/>
    <w:unhideWhenUsed/>
    <w:rsid w:val="00216E8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16E8F"/>
    <w:rPr>
      <w:rFonts w:asciiTheme="minorHAnsi" w:hAnsiTheme="minorHAnsi"/>
      <w:sz w:val="20"/>
      <w:szCs w:val="20"/>
    </w:rPr>
  </w:style>
  <w:style w:type="character" w:styleId="Voetnootmarkering">
    <w:name w:val="footnote reference"/>
    <w:basedOn w:val="Standaardalinea-lettertype"/>
    <w:uiPriority w:val="99"/>
    <w:semiHidden/>
    <w:unhideWhenUsed/>
    <w:rsid w:val="00216E8F"/>
    <w:rPr>
      <w:vertAlign w:val="superscript"/>
    </w:rPr>
  </w:style>
  <w:style w:type="paragraph" w:customStyle="1" w:styleId="BasistekstCEDelft">
    <w:name w:val="Basistekst CE Delft"/>
    <w:basedOn w:val="Standaard"/>
    <w:qFormat/>
    <w:rsid w:val="00216E8F"/>
    <w:pPr>
      <w:spacing w:after="0" w:line="240" w:lineRule="atLeast"/>
    </w:pPr>
    <w:rPr>
      <w:rFonts w:ascii="Calibri" w:eastAsia="Times New Roman" w:hAnsi="Calibri" w:cs="Maiandra GD"/>
      <w:color w:val="000000" w:themeColor="text1"/>
      <w:sz w:val="20"/>
      <w:szCs w:val="18"/>
      <w:lang w:eastAsia="nl-NL"/>
    </w:rPr>
  </w:style>
  <w:style w:type="character" w:styleId="Verwijzingopmerking">
    <w:name w:val="annotation reference"/>
    <w:basedOn w:val="Standaardalinea-lettertype"/>
    <w:uiPriority w:val="99"/>
    <w:semiHidden/>
    <w:unhideWhenUsed/>
    <w:rsid w:val="00D53610"/>
    <w:rPr>
      <w:sz w:val="16"/>
      <w:szCs w:val="16"/>
    </w:rPr>
  </w:style>
  <w:style w:type="paragraph" w:styleId="Tekstopmerking">
    <w:name w:val="annotation text"/>
    <w:basedOn w:val="Standaard"/>
    <w:link w:val="TekstopmerkingChar"/>
    <w:uiPriority w:val="99"/>
    <w:unhideWhenUsed/>
    <w:rsid w:val="00D53610"/>
    <w:pPr>
      <w:spacing w:line="240" w:lineRule="auto"/>
    </w:pPr>
    <w:rPr>
      <w:sz w:val="20"/>
      <w:szCs w:val="20"/>
    </w:rPr>
  </w:style>
  <w:style w:type="character" w:customStyle="1" w:styleId="TekstopmerkingChar">
    <w:name w:val="Tekst opmerking Char"/>
    <w:basedOn w:val="Standaardalinea-lettertype"/>
    <w:link w:val="Tekstopmerking"/>
    <w:uiPriority w:val="99"/>
    <w:rsid w:val="00D53610"/>
    <w:rPr>
      <w:rFonts w:asciiTheme="minorHAnsi" w:hAnsi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53610"/>
    <w:rPr>
      <w:b/>
      <w:bCs/>
    </w:rPr>
  </w:style>
  <w:style w:type="character" w:customStyle="1" w:styleId="OnderwerpvanopmerkingChar">
    <w:name w:val="Onderwerp van opmerking Char"/>
    <w:basedOn w:val="TekstopmerkingChar"/>
    <w:link w:val="Onderwerpvanopmerking"/>
    <w:uiPriority w:val="99"/>
    <w:semiHidden/>
    <w:rsid w:val="00D53610"/>
    <w:rPr>
      <w:rFonts w:asciiTheme="minorHAnsi" w:hAnsiTheme="minorHAnsi"/>
      <w:b/>
      <w:bCs/>
      <w:sz w:val="20"/>
      <w:szCs w:val="20"/>
    </w:rPr>
  </w:style>
  <w:style w:type="paragraph" w:styleId="Ballontekst">
    <w:name w:val="Balloon Text"/>
    <w:basedOn w:val="Standaard"/>
    <w:link w:val="BallontekstChar"/>
    <w:uiPriority w:val="99"/>
    <w:semiHidden/>
    <w:unhideWhenUsed/>
    <w:rsid w:val="00D5361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53610"/>
    <w:rPr>
      <w:rFonts w:ascii="Segoe UI" w:hAnsi="Segoe UI" w:cs="Segoe UI"/>
      <w:sz w:val="18"/>
      <w:szCs w:val="18"/>
    </w:rPr>
  </w:style>
  <w:style w:type="character" w:customStyle="1" w:styleId="LijstalineaChar">
    <w:name w:val="Lijstalinea Char"/>
    <w:basedOn w:val="Standaardalinea-lettertype"/>
    <w:link w:val="Lijstalinea"/>
    <w:uiPriority w:val="34"/>
    <w:rsid w:val="00517E75"/>
    <w:rPr>
      <w:rFonts w:asciiTheme="minorHAnsi" w:hAnsiTheme="minorHAnsi"/>
    </w:rPr>
  </w:style>
  <w:style w:type="paragraph" w:styleId="Revisie">
    <w:name w:val="Revision"/>
    <w:hidden/>
    <w:uiPriority w:val="99"/>
    <w:semiHidden/>
    <w:rsid w:val="00761479"/>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62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86EEB88879CA4BB0318FF068A2448E" ma:contentTypeVersion="11" ma:contentTypeDescription="Create a new document." ma:contentTypeScope="" ma:versionID="a721cd7897fedbdda8de492697f59da3">
  <xsd:schema xmlns:xsd="http://www.w3.org/2001/XMLSchema" xmlns:xs="http://www.w3.org/2001/XMLSchema" xmlns:p="http://schemas.microsoft.com/office/2006/metadata/properties" xmlns:ns3="a6e4c0d5-1ed8-4e7b-951b-655ae32dce29" xmlns:ns4="1489dbb0-a4ab-40e7-9c60-dbd71d098629" targetNamespace="http://schemas.microsoft.com/office/2006/metadata/properties" ma:root="true" ma:fieldsID="70e8baf10da39202b36f4452f48ba50f" ns3:_="" ns4:_="">
    <xsd:import namespace="a6e4c0d5-1ed8-4e7b-951b-655ae32dce29"/>
    <xsd:import namespace="1489dbb0-a4ab-40e7-9c60-dbd71d0986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4c0d5-1ed8-4e7b-951b-655ae32dc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9dbb0-a4ab-40e7-9c60-dbd71d0986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FC1AA-CDF4-4816-B4D5-BD79C620F679}">
  <ds:schemaRefs>
    <ds:schemaRef ds:uri="http://schemas.microsoft.com/sharepoint/v3/contenttype/forms"/>
  </ds:schemaRefs>
</ds:datastoreItem>
</file>

<file path=customXml/itemProps2.xml><?xml version="1.0" encoding="utf-8"?>
<ds:datastoreItem xmlns:ds="http://schemas.openxmlformats.org/officeDocument/2006/customXml" ds:itemID="{CC0A973F-516B-4C5F-8F30-F9FBF00FBF3A}">
  <ds:schemaRefs>
    <ds:schemaRef ds:uri="1489dbb0-a4ab-40e7-9c60-dbd71d098629"/>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6e4c0d5-1ed8-4e7b-951b-655ae32dce29"/>
    <ds:schemaRef ds:uri="http://www.w3.org/XML/1998/namespace"/>
  </ds:schemaRefs>
</ds:datastoreItem>
</file>

<file path=customXml/itemProps3.xml><?xml version="1.0" encoding="utf-8"?>
<ds:datastoreItem xmlns:ds="http://schemas.openxmlformats.org/officeDocument/2006/customXml" ds:itemID="{EC8CD2BD-D9A4-4327-A3C3-9156FD763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4c0d5-1ed8-4e7b-951b-655ae32dce29"/>
    <ds:schemaRef ds:uri="1489dbb0-a4ab-40e7-9c60-dbd71d098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D5205-7687-4E46-93B6-BCC1B8E1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4672</Words>
  <Characters>25700</Characters>
  <Application>Microsoft Office Word</Application>
  <DocSecurity>0</DocSecurity>
  <Lines>214</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Boer, Marco de</dc:creator>
  <cp:keywords/>
  <dc:description/>
  <cp:lastModifiedBy>Natasja Verheij</cp:lastModifiedBy>
  <cp:revision>2</cp:revision>
  <cp:lastPrinted>2020-03-20T14:33:00Z</cp:lastPrinted>
  <dcterms:created xsi:type="dcterms:W3CDTF">2020-08-31T09:19:00Z</dcterms:created>
  <dcterms:modified xsi:type="dcterms:W3CDTF">2020-08-31T09:19:00Z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0x0101002886EEB88879CA4BB0318FF068A2448E</vt:lpwstr>
  </property>
  <property fmtid="{D5CDD505-2E9C-101B-9397-08002B2CF9AE}" pid="3" name="ContentType">
    <vt:lpwstr>DMS Document</vt:lpwstr>
  </property>
  <property fmtid="{D5CDD505-2E9C-101B-9397-08002B2CF9AE}" pid="4" name="Title">
    <vt:lpwstr/>
  </property>
  <property fmtid="{D5CDD505-2E9C-101B-9397-08002B2CF9AE}" pid="5" name="ClientName">
    <vt:lpwstr>Aedes</vt:lpwstr>
  </property>
  <property fmtid="{D5CDD505-2E9C-101B-9397-08002B2CF9AE}" pid="6" name="ClientCode">
    <vt:lpwstr>AEDES02</vt:lpwstr>
  </property>
  <property fmtid="{D5CDD505-2E9C-101B-9397-08002B2CF9AE}" pid="7" name="MatterName">
    <vt:lpwstr>Aedes/Toolbox warmtenet</vt:lpwstr>
  </property>
  <property fmtid="{D5CDD505-2E9C-101B-9397-08002B2CF9AE}" pid="8" name="MatterCode">
    <vt:lpwstr>209221</vt:lpwstr>
  </property>
  <property fmtid="{D5CDD505-2E9C-101B-9397-08002B2CF9AE}" pid="9" name="bfbbf15d11064cc88b4ab60e2dd008fd">
    <vt:lpwstr>Diverse rechtsgebieden|f641b9eb-2365-4aa8-8565-1fa2889f44ef</vt:lpwstr>
  </property>
  <property fmtid="{D5CDD505-2E9C-101B-9397-08002B2CF9AE}" pid="10" name="Rechtsgebied">
    <vt:lpwstr>1;#Diverse rechtsgebieden|f641b9eb-2365-4aa8-8565-1fa2889f44ef</vt:lpwstr>
  </property>
  <property fmtid="{D5CDD505-2E9C-101B-9397-08002B2CF9AE}" pid="11" name="Commentaar">
    <vt:lpwstr/>
  </property>
  <property fmtid="{D5CDD505-2E9C-101B-9397-08002B2CF9AE}" pid="12" name="_dlc_DocIdItemGuid">
    <vt:lpwstr>e462cee1-db46-4012-b39a-aecaec4b95c0</vt:lpwstr>
  </property>
  <property fmtid="{D5CDD505-2E9C-101B-9397-08002B2CF9AE}" pid="13" name="Created">
    <vt:lpwstr>2020-04-01T09:57:00+00:00</vt:lpwstr>
  </property>
  <property fmtid="{D5CDD505-2E9C-101B-9397-08002B2CF9AE}" pid="14" name="Modified">
    <vt:lpwstr>2020-04-01T09:57:00+00:00</vt:lpwstr>
  </property>
  <property fmtid="{D5CDD505-2E9C-101B-9397-08002B2CF9AE}" pid="15" name="_dlc_DocId">
    <vt:lpwstr>606887</vt:lpwstr>
  </property>
  <property fmtid="{D5CDD505-2E9C-101B-9397-08002B2CF9AE}" pid="16" name="_dlc_DocIdUrl">
    <vt:lpwstr>http://sp195/Data/209221/_layouts/15/DocIdRedir.aspx?ID=606887, 606887</vt:lpwstr>
  </property>
</Properties>
</file>